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20EDF6F7" w:rsidR="0085764D" w:rsidRPr="00E63652" w:rsidRDefault="00126E02" w:rsidP="00A40216">
            <w:pPr>
              <w:jc w:val="center"/>
            </w:pPr>
            <w:r w:rsidRPr="00E63652">
              <w:t>19</w:t>
            </w:r>
            <w:r w:rsidR="00B07FAA" w:rsidRPr="00E63652">
              <w:t>.08</w:t>
            </w:r>
            <w:r w:rsidR="00CD1BB7" w:rsidRPr="00E63652">
              <w:t>.2026</w:t>
            </w:r>
          </w:p>
        </w:tc>
        <w:tc>
          <w:tcPr>
            <w:tcW w:w="4887" w:type="dxa"/>
            <w:vAlign w:val="bottom"/>
          </w:tcPr>
          <w:p w14:paraId="14AA579C" w14:textId="77777777" w:rsidR="0085764D" w:rsidRPr="00E63652" w:rsidRDefault="0085764D" w:rsidP="00920D52">
            <w:pPr>
              <w:jc w:val="both"/>
            </w:pPr>
          </w:p>
        </w:tc>
        <w:tc>
          <w:tcPr>
            <w:tcW w:w="2268" w:type="dxa"/>
            <w:vAlign w:val="bottom"/>
          </w:tcPr>
          <w:p w14:paraId="65EFBE0E" w14:textId="07906FDE" w:rsidR="0085764D" w:rsidRPr="000D1EBD" w:rsidRDefault="00126E02" w:rsidP="00246B2E">
            <w:pPr>
              <w:tabs>
                <w:tab w:val="center" w:pos="2160"/>
              </w:tabs>
              <w:jc w:val="center"/>
            </w:pPr>
            <w:r>
              <w:t>36</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9"/>
          <w:headerReference w:type="first" r:id="rId10"/>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50"/>
        <w:gridCol w:w="3757"/>
        <w:gridCol w:w="5990"/>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proofErr w:type="spellStart"/>
            <w:r w:rsidRPr="00AF3BD7">
              <w:rPr>
                <w:sz w:val="24"/>
                <w:szCs w:val="24"/>
              </w:rPr>
              <w:t>Пупынина</w:t>
            </w:r>
            <w:proofErr w:type="spellEnd"/>
            <w:r w:rsidRPr="00AF3BD7">
              <w:rPr>
                <w:sz w:val="24"/>
                <w:szCs w:val="24"/>
              </w:rPr>
              <w:t xml:space="preserve"> Светлана </w:t>
            </w:r>
            <w:proofErr w:type="spellStart"/>
            <w:r w:rsidRPr="00AF3BD7">
              <w:rPr>
                <w:sz w:val="24"/>
                <w:szCs w:val="24"/>
              </w:rPr>
              <w:t>Каримовна</w:t>
            </w:r>
            <w:proofErr w:type="spellEnd"/>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proofErr w:type="spellStart"/>
            <w:r w:rsidRPr="003B4C72">
              <w:rPr>
                <w:sz w:val="24"/>
                <w:szCs w:val="24"/>
              </w:rPr>
              <w:t>Фитасов</w:t>
            </w:r>
            <w:proofErr w:type="spellEnd"/>
            <w:r w:rsidRPr="003B4C72">
              <w:rPr>
                <w:sz w:val="24"/>
                <w:szCs w:val="24"/>
              </w:rPr>
              <w:t xml:space="preserve">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67EF971E" w:rsidR="000E119F" w:rsidRPr="004D5F07" w:rsidRDefault="00697180" w:rsidP="00B0111E">
            <w:pPr>
              <w:jc w:val="both"/>
              <w:rPr>
                <w:sz w:val="24"/>
                <w:szCs w:val="24"/>
              </w:rPr>
            </w:pPr>
            <w:r>
              <w:rPr>
                <w:sz w:val="24"/>
                <w:szCs w:val="24"/>
              </w:rPr>
              <w:t>Уткина Елена</w:t>
            </w:r>
            <w:r w:rsidR="000E119F" w:rsidRPr="004D5F07">
              <w:rPr>
                <w:sz w:val="24"/>
                <w:szCs w:val="24"/>
              </w:rPr>
              <w:t xml:space="preserve">  Владимировна</w:t>
            </w:r>
          </w:p>
        </w:tc>
        <w:tc>
          <w:tcPr>
            <w:tcW w:w="2996" w:type="pct"/>
          </w:tcPr>
          <w:p w14:paraId="0606D4B6" w14:textId="70D67656" w:rsidR="000E119F" w:rsidRPr="004D5F07" w:rsidRDefault="00F149ED" w:rsidP="00CC366B">
            <w:pPr>
              <w:jc w:val="both"/>
            </w:pPr>
            <w:r>
              <w:rPr>
                <w:sz w:val="24"/>
                <w:szCs w:val="24"/>
              </w:rPr>
              <w:t xml:space="preserve">- </w:t>
            </w:r>
            <w:r w:rsidR="00697180">
              <w:rPr>
                <w:sz w:val="24"/>
                <w:szCs w:val="24"/>
              </w:rPr>
              <w:t>начальник сектора</w:t>
            </w:r>
            <w:r w:rsidR="000E119F" w:rsidRPr="004D5F07">
              <w:rPr>
                <w:sz w:val="24"/>
                <w:szCs w:val="24"/>
              </w:rPr>
              <w:t xml:space="preserve"> организации работы правления правового управления региональной службы по тарифам Нижегородской области</w:t>
            </w:r>
          </w:p>
        </w:tc>
      </w:tr>
    </w:tbl>
    <w:p w14:paraId="6F3A9723" w14:textId="77777777" w:rsidR="000E119F" w:rsidRPr="00AF3BD7" w:rsidRDefault="000E119F" w:rsidP="00124EF1">
      <w:pPr>
        <w:jc w:val="center"/>
      </w:pPr>
    </w:p>
    <w:p w14:paraId="5E7D81A4" w14:textId="0C35549F" w:rsidR="00126E02" w:rsidRPr="00773FEC" w:rsidRDefault="00E854F7" w:rsidP="00126E02">
      <w:pPr>
        <w:ind w:firstLine="709"/>
        <w:jc w:val="both"/>
        <w:rPr>
          <w:sz w:val="24"/>
          <w:szCs w:val="24"/>
        </w:rPr>
      </w:pPr>
      <w:r w:rsidRPr="005D52BE">
        <w:rPr>
          <w:sz w:val="24"/>
          <w:szCs w:val="24"/>
        </w:rPr>
        <w:t xml:space="preserve">Правление региональной службы по тарифам Нижегородской области заседает </w:t>
      </w:r>
      <w:r>
        <w:rPr>
          <w:sz w:val="24"/>
          <w:szCs w:val="24"/>
        </w:rPr>
        <w:t xml:space="preserve">не </w:t>
      </w:r>
      <w:r w:rsidR="009706FF">
        <w:rPr>
          <w:sz w:val="24"/>
          <w:szCs w:val="24"/>
        </w:rPr>
        <w:t xml:space="preserve">в </w:t>
      </w:r>
      <w:r w:rsidRPr="009706FF">
        <w:rPr>
          <w:sz w:val="24"/>
          <w:szCs w:val="24"/>
        </w:rPr>
        <w:t>полном сос</w:t>
      </w:r>
      <w:r w:rsidR="00502A9C" w:rsidRPr="009706FF">
        <w:rPr>
          <w:sz w:val="24"/>
          <w:szCs w:val="24"/>
        </w:rPr>
        <w:t>таве. Отсутствуют:</w:t>
      </w:r>
      <w:r w:rsidRPr="009706FF">
        <w:rPr>
          <w:sz w:val="24"/>
          <w:szCs w:val="24"/>
        </w:rPr>
        <w:t xml:space="preserve"> </w:t>
      </w:r>
      <w:r w:rsidR="00126E02" w:rsidRPr="009706FF">
        <w:rPr>
          <w:sz w:val="24"/>
          <w:szCs w:val="24"/>
        </w:rPr>
        <w:t>Уткин И.Е.,</w:t>
      </w:r>
      <w:r w:rsidR="00314760" w:rsidRPr="009706FF">
        <w:rPr>
          <w:sz w:val="24"/>
          <w:szCs w:val="24"/>
        </w:rPr>
        <w:t xml:space="preserve"> </w:t>
      </w:r>
      <w:proofErr w:type="spellStart"/>
      <w:r w:rsidR="00B07FAA" w:rsidRPr="009706FF">
        <w:rPr>
          <w:sz w:val="24"/>
          <w:szCs w:val="24"/>
        </w:rPr>
        <w:t>Пупынина</w:t>
      </w:r>
      <w:proofErr w:type="spellEnd"/>
      <w:r w:rsidR="00B07FAA" w:rsidRPr="009706FF">
        <w:rPr>
          <w:sz w:val="24"/>
          <w:szCs w:val="24"/>
        </w:rPr>
        <w:t xml:space="preserve"> С.К.</w:t>
      </w:r>
      <w:r w:rsidR="00E7465B" w:rsidRPr="009706FF">
        <w:rPr>
          <w:sz w:val="24"/>
          <w:szCs w:val="24"/>
        </w:rPr>
        <w:t xml:space="preserve"> </w:t>
      </w:r>
      <w:r w:rsidR="00126E02">
        <w:rPr>
          <w:sz w:val="24"/>
          <w:szCs w:val="24"/>
        </w:rPr>
        <w:t>К</w:t>
      </w:r>
      <w:r w:rsidR="00126E02" w:rsidRPr="003B07F6">
        <w:rPr>
          <w:sz w:val="24"/>
          <w:szCs w:val="24"/>
        </w:rPr>
        <w:t>ворум для принятия решений имеется.</w:t>
      </w:r>
      <w:r w:rsidR="00126E02" w:rsidRPr="003B07F6">
        <w:rPr>
          <w:b/>
          <w:bCs/>
          <w:sz w:val="24"/>
          <w:szCs w:val="24"/>
        </w:rPr>
        <w:t xml:space="preserve"> </w:t>
      </w:r>
      <w:r w:rsidR="00126E02" w:rsidRPr="003B07F6">
        <w:rPr>
          <w:sz w:val="24"/>
          <w:szCs w:val="24"/>
        </w:rPr>
        <w:t>Представитель</w:t>
      </w:r>
      <w:r w:rsidR="00126E02" w:rsidRPr="003B07F6">
        <w:rPr>
          <w:b/>
          <w:bCs/>
          <w:sz w:val="24"/>
          <w:szCs w:val="24"/>
        </w:rPr>
        <w:t xml:space="preserve"> </w:t>
      </w:r>
      <w:r w:rsidR="00126E02" w:rsidRPr="003B07F6">
        <w:rPr>
          <w:bCs/>
          <w:sz w:val="24"/>
          <w:szCs w:val="24"/>
        </w:rPr>
        <w:t>Ассоциации</w:t>
      </w:r>
      <w:r w:rsidR="00126E02" w:rsidRPr="003B07F6">
        <w:rPr>
          <w:b/>
          <w:bCs/>
          <w:sz w:val="24"/>
          <w:szCs w:val="24"/>
        </w:rPr>
        <w:t xml:space="preserve"> «</w:t>
      </w:r>
      <w:r w:rsidR="00126E02" w:rsidRPr="003B07F6">
        <w:rPr>
          <w:sz w:val="24"/>
          <w:szCs w:val="24"/>
        </w:rPr>
        <w:t>НП Совет р</w:t>
      </w:r>
      <w:r w:rsidR="00126E02" w:rsidRPr="00885D6B">
        <w:rPr>
          <w:sz w:val="24"/>
          <w:szCs w:val="24"/>
        </w:rPr>
        <w:t xml:space="preserve">ынка» </w:t>
      </w:r>
      <w:proofErr w:type="spellStart"/>
      <w:r w:rsidR="00126E02">
        <w:rPr>
          <w:sz w:val="24"/>
          <w:szCs w:val="24"/>
        </w:rPr>
        <w:t>Ф</w:t>
      </w:r>
      <w:r w:rsidR="00126E02" w:rsidRPr="00593CC5">
        <w:rPr>
          <w:sz w:val="24"/>
          <w:szCs w:val="24"/>
        </w:rPr>
        <w:t>итасов</w:t>
      </w:r>
      <w:proofErr w:type="spellEnd"/>
      <w:r w:rsidR="00126E02">
        <w:rPr>
          <w:sz w:val="24"/>
          <w:szCs w:val="24"/>
        </w:rPr>
        <w:t xml:space="preserve"> А.Н. </w:t>
      </w:r>
      <w:r w:rsidR="00126E02" w:rsidRPr="00593CC5">
        <w:rPr>
          <w:sz w:val="24"/>
          <w:szCs w:val="24"/>
        </w:rPr>
        <w:t>участвует только в рассмотрении вопросов регулирования цен (тарифов) в области электроэнергетики.</w:t>
      </w:r>
    </w:p>
    <w:p w14:paraId="27A5B65B" w14:textId="1D1F8D54"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r w:rsidRPr="000468F6">
        <w:rPr>
          <w:sz w:val="24"/>
          <w:szCs w:val="24"/>
        </w:rPr>
        <w:t>повестки дня заседания правления региональной службы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4D8DECF0" w14:textId="324D4AB3" w:rsidR="00061F52" w:rsidRDefault="00061F52" w:rsidP="00314760">
      <w:pPr>
        <w:tabs>
          <w:tab w:val="left" w:pos="480"/>
        </w:tabs>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290B1B94" w:rsidR="00061F52" w:rsidRDefault="00061F52" w:rsidP="001A1CD7">
      <w:pPr>
        <w:tabs>
          <w:tab w:val="left" w:pos="480"/>
        </w:tabs>
        <w:ind w:firstLine="709"/>
        <w:jc w:val="both"/>
        <w:rPr>
          <w:sz w:val="24"/>
          <w:szCs w:val="24"/>
        </w:rPr>
      </w:pPr>
    </w:p>
    <w:p w14:paraId="2A2DD70E" w14:textId="1BD23767" w:rsidR="002273C4" w:rsidRDefault="002273C4" w:rsidP="001A1CD7">
      <w:pPr>
        <w:tabs>
          <w:tab w:val="left" w:pos="480"/>
        </w:tabs>
        <w:ind w:firstLine="709"/>
        <w:jc w:val="both"/>
        <w:rPr>
          <w:sz w:val="24"/>
          <w:szCs w:val="24"/>
        </w:rPr>
      </w:pPr>
    </w:p>
    <w:p w14:paraId="6AA430EC" w14:textId="73F50E8E" w:rsidR="00126E02" w:rsidRDefault="00126E02" w:rsidP="001A1CD7">
      <w:pPr>
        <w:tabs>
          <w:tab w:val="left" w:pos="480"/>
        </w:tabs>
        <w:ind w:firstLine="709"/>
        <w:jc w:val="both"/>
        <w:rPr>
          <w:sz w:val="24"/>
          <w:szCs w:val="24"/>
        </w:rPr>
      </w:pPr>
    </w:p>
    <w:p w14:paraId="1B3C5EFD" w14:textId="0BB3466C" w:rsidR="00126E02" w:rsidRDefault="00126E02" w:rsidP="001A1CD7">
      <w:pPr>
        <w:tabs>
          <w:tab w:val="left" w:pos="480"/>
        </w:tabs>
        <w:ind w:firstLine="709"/>
        <w:jc w:val="both"/>
        <w:rPr>
          <w:sz w:val="24"/>
          <w:szCs w:val="24"/>
        </w:rPr>
      </w:pPr>
    </w:p>
    <w:p w14:paraId="77A1605E" w14:textId="195D8574" w:rsidR="00126E02" w:rsidRDefault="00126E02" w:rsidP="001A1CD7">
      <w:pPr>
        <w:tabs>
          <w:tab w:val="left" w:pos="480"/>
        </w:tabs>
        <w:ind w:firstLine="709"/>
        <w:jc w:val="both"/>
        <w:rPr>
          <w:sz w:val="24"/>
          <w:szCs w:val="24"/>
        </w:rPr>
      </w:pPr>
    </w:p>
    <w:p w14:paraId="33D57647" w14:textId="59E8874B" w:rsidR="00126E02" w:rsidRDefault="00126E02" w:rsidP="001A1CD7">
      <w:pPr>
        <w:tabs>
          <w:tab w:val="left" w:pos="480"/>
        </w:tabs>
        <w:ind w:firstLine="709"/>
        <w:jc w:val="both"/>
        <w:rPr>
          <w:sz w:val="24"/>
          <w:szCs w:val="24"/>
        </w:rPr>
      </w:pPr>
    </w:p>
    <w:p w14:paraId="489B398A" w14:textId="2CBE1A3E" w:rsidR="00126E02" w:rsidRDefault="00126E02" w:rsidP="001A1CD7">
      <w:pPr>
        <w:tabs>
          <w:tab w:val="left" w:pos="480"/>
        </w:tabs>
        <w:ind w:firstLine="709"/>
        <w:jc w:val="both"/>
        <w:rPr>
          <w:sz w:val="24"/>
          <w:szCs w:val="24"/>
        </w:rPr>
      </w:pPr>
    </w:p>
    <w:p w14:paraId="140183A2" w14:textId="428084B2" w:rsidR="00126E02" w:rsidRDefault="00126E02" w:rsidP="001A1CD7">
      <w:pPr>
        <w:tabs>
          <w:tab w:val="left" w:pos="480"/>
        </w:tabs>
        <w:ind w:firstLine="709"/>
        <w:jc w:val="both"/>
        <w:rPr>
          <w:sz w:val="24"/>
          <w:szCs w:val="24"/>
        </w:rPr>
      </w:pPr>
    </w:p>
    <w:p w14:paraId="576F79C1" w14:textId="77777777" w:rsidR="00126E02" w:rsidRDefault="00126E02" w:rsidP="001A1CD7">
      <w:pPr>
        <w:tabs>
          <w:tab w:val="left" w:pos="480"/>
        </w:tabs>
        <w:ind w:firstLine="709"/>
        <w:jc w:val="both"/>
        <w:rPr>
          <w:sz w:val="24"/>
          <w:szCs w:val="24"/>
        </w:rPr>
      </w:pPr>
    </w:p>
    <w:p w14:paraId="5BCA871B" w14:textId="46FC6384" w:rsidR="00D03726" w:rsidRDefault="00D03726" w:rsidP="001A1CD7">
      <w:pPr>
        <w:tabs>
          <w:tab w:val="left" w:pos="480"/>
        </w:tabs>
        <w:ind w:firstLine="709"/>
        <w:jc w:val="both"/>
        <w:rPr>
          <w:sz w:val="24"/>
          <w:szCs w:val="24"/>
        </w:rPr>
      </w:pPr>
    </w:p>
    <w:p w14:paraId="7644AAC1" w14:textId="138510C2" w:rsidR="00F266BC" w:rsidRDefault="00F266BC" w:rsidP="00255D73">
      <w:pPr>
        <w:tabs>
          <w:tab w:val="left" w:pos="480"/>
        </w:tabs>
        <w:jc w:val="both"/>
        <w:rPr>
          <w:sz w:val="24"/>
          <w:szCs w:val="24"/>
        </w:rPr>
      </w:pPr>
    </w:p>
    <w:p w14:paraId="09626B7E" w14:textId="51C87440" w:rsidR="00A25D1B" w:rsidRDefault="00454882" w:rsidP="00A25D1B">
      <w:pPr>
        <w:ind w:firstLine="709"/>
        <w:jc w:val="center"/>
        <w:rPr>
          <w:sz w:val="24"/>
          <w:szCs w:val="24"/>
        </w:rPr>
      </w:pPr>
      <w:r>
        <w:rPr>
          <w:sz w:val="24"/>
          <w:szCs w:val="24"/>
        </w:rPr>
        <w:lastRenderedPageBreak/>
        <w:t>Пове</w:t>
      </w:r>
      <w:r w:rsidR="00A25D1B" w:rsidRPr="00A25D1B">
        <w:rPr>
          <w:sz w:val="24"/>
          <w:szCs w:val="24"/>
        </w:rPr>
        <w:t>стка дня:</w:t>
      </w:r>
    </w:p>
    <w:p w14:paraId="268C75CC" w14:textId="29C11538" w:rsidR="00E63652" w:rsidRDefault="00E63652" w:rsidP="00E63652">
      <w:pPr>
        <w:tabs>
          <w:tab w:val="left" w:pos="0"/>
        </w:tabs>
        <w:ind w:firstLine="709"/>
        <w:jc w:val="both"/>
        <w:rPr>
          <w:sz w:val="24"/>
          <w:szCs w:val="24"/>
        </w:rPr>
      </w:pPr>
      <w:r w:rsidRPr="00E63652">
        <w:rPr>
          <w:b/>
          <w:sz w:val="24"/>
          <w:szCs w:val="24"/>
        </w:rPr>
        <w:t>1.</w:t>
      </w:r>
      <w:r>
        <w:rPr>
          <w:sz w:val="24"/>
          <w:szCs w:val="24"/>
        </w:rPr>
        <w:t xml:space="preserve"> </w:t>
      </w:r>
      <w:r w:rsidRPr="00E63652">
        <w:rPr>
          <w:sz w:val="24"/>
          <w:szCs w:val="24"/>
        </w:rPr>
        <w:t xml:space="preserve">Об установлении платы за технологическое присоединение по индивидуальному проекту объекта капитального строительства ОБЩЕСТВА С ОГРАНИЧЕННОЙ ОТВЕТСТВЕННОСТЬЮ «ЭКОПОЛИС ХАБАРСКОЕ» (ИНН 5252050859), д. </w:t>
      </w:r>
      <w:proofErr w:type="spellStart"/>
      <w:r w:rsidRPr="00E63652">
        <w:rPr>
          <w:sz w:val="24"/>
          <w:szCs w:val="24"/>
        </w:rPr>
        <w:t>Хабарское</w:t>
      </w:r>
      <w:proofErr w:type="spellEnd"/>
      <w:r w:rsidRPr="00E63652">
        <w:rPr>
          <w:sz w:val="24"/>
          <w:szCs w:val="24"/>
        </w:rPr>
        <w:t xml:space="preserve"> Богородского муниципального округа Нижегородской области, к газораспределительным сетям ОБЩЕСТВА С ОГРАНИЧЕННОЙ ОТВЕТСТВЕННОСТЬЮ «ГАЗПРОМ ГАЗОРАСПРЕДЕЛЕНИЕ НИЖНИЙ НОВГОРОД» (ИНН 5262390050), г. Нижний Новгород</w:t>
      </w:r>
      <w:r>
        <w:rPr>
          <w:sz w:val="24"/>
          <w:szCs w:val="24"/>
        </w:rPr>
        <w:t xml:space="preserve">. </w:t>
      </w:r>
      <w:r w:rsidRPr="00E86E18">
        <w:rPr>
          <w:sz w:val="24"/>
          <w:szCs w:val="24"/>
        </w:rPr>
        <w:t xml:space="preserve">Ответственный: </w:t>
      </w:r>
      <w:r>
        <w:rPr>
          <w:sz w:val="24"/>
          <w:szCs w:val="24"/>
        </w:rPr>
        <w:t xml:space="preserve">ведущий </w:t>
      </w:r>
      <w:r w:rsidRPr="00E86E18">
        <w:rPr>
          <w:sz w:val="24"/>
          <w:szCs w:val="24"/>
        </w:rPr>
        <w:t>консультант региональной службы по тарифам Нижегородской области Шипилова О.В.</w:t>
      </w:r>
    </w:p>
    <w:p w14:paraId="3220E401" w14:textId="2F74729F" w:rsidR="00126E02" w:rsidRDefault="00E63652" w:rsidP="00126E02">
      <w:pPr>
        <w:tabs>
          <w:tab w:val="left" w:pos="0"/>
        </w:tabs>
        <w:ind w:firstLine="709"/>
        <w:jc w:val="both"/>
        <w:rPr>
          <w:sz w:val="24"/>
          <w:szCs w:val="24"/>
        </w:rPr>
      </w:pPr>
      <w:r w:rsidRPr="00E63652">
        <w:rPr>
          <w:b/>
          <w:sz w:val="24"/>
          <w:szCs w:val="24"/>
        </w:rPr>
        <w:t>2.</w:t>
      </w:r>
      <w:r>
        <w:rPr>
          <w:sz w:val="24"/>
          <w:szCs w:val="24"/>
        </w:rPr>
        <w:t xml:space="preserve"> </w:t>
      </w:r>
      <w:r w:rsidR="00126E02">
        <w:rPr>
          <w:sz w:val="24"/>
          <w:szCs w:val="24"/>
        </w:rPr>
        <w:t xml:space="preserve">Об </w:t>
      </w:r>
      <w:r w:rsidR="00126E02" w:rsidRPr="0044197E">
        <w:rPr>
          <w:sz w:val="24"/>
          <w:szCs w:val="24"/>
        </w:rPr>
        <w:t xml:space="preserve">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ОБЩЕСТВА С ОГРАНИЧЕННОЙ ОТВЕТСТВЕННОСТЬЮ «ОБЛГАЗ» (ИНН 5260460418), г. Нижний Новгород, в рамках </w:t>
      </w:r>
      <w:proofErr w:type="spellStart"/>
      <w:r w:rsidR="00126E02" w:rsidRPr="0044197E">
        <w:rPr>
          <w:sz w:val="24"/>
          <w:szCs w:val="24"/>
        </w:rPr>
        <w:t>догазификации</w:t>
      </w:r>
      <w:proofErr w:type="spellEnd"/>
      <w:r w:rsidR="00126E02" w:rsidRPr="0044197E">
        <w:rPr>
          <w:sz w:val="24"/>
          <w:szCs w:val="24"/>
        </w:rPr>
        <w:t xml:space="preserve"> и в рамках</w:t>
      </w:r>
      <w:r w:rsidR="00126E02">
        <w:rPr>
          <w:sz w:val="24"/>
          <w:szCs w:val="24"/>
        </w:rPr>
        <w:t xml:space="preserve"> </w:t>
      </w:r>
      <w:proofErr w:type="spellStart"/>
      <w:r w:rsidR="00126E02" w:rsidRPr="0044197E">
        <w:rPr>
          <w:sz w:val="24"/>
          <w:szCs w:val="24"/>
        </w:rPr>
        <w:t>догазификаци</w:t>
      </w:r>
      <w:r w:rsidR="00126E02">
        <w:rPr>
          <w:sz w:val="24"/>
          <w:szCs w:val="24"/>
        </w:rPr>
        <w:t>и</w:t>
      </w:r>
      <w:proofErr w:type="spellEnd"/>
      <w:r w:rsidR="00126E02">
        <w:rPr>
          <w:sz w:val="24"/>
          <w:szCs w:val="24"/>
        </w:rPr>
        <w:t xml:space="preserve"> котельных за 2 квартал 2026 г</w:t>
      </w:r>
      <w:r w:rsidR="00126E02" w:rsidRPr="0044197E">
        <w:rPr>
          <w:sz w:val="24"/>
          <w:szCs w:val="24"/>
        </w:rPr>
        <w:t>.</w:t>
      </w:r>
      <w:r w:rsidR="00126E02">
        <w:rPr>
          <w:sz w:val="24"/>
          <w:szCs w:val="24"/>
        </w:rPr>
        <w:t xml:space="preserve"> </w:t>
      </w:r>
      <w:r w:rsidR="00126E02" w:rsidRPr="00E86E18">
        <w:rPr>
          <w:sz w:val="24"/>
          <w:szCs w:val="24"/>
        </w:rPr>
        <w:t xml:space="preserve">Ответственный: </w:t>
      </w:r>
      <w:r w:rsidR="00126E02">
        <w:rPr>
          <w:sz w:val="24"/>
          <w:szCs w:val="24"/>
        </w:rPr>
        <w:t xml:space="preserve">ведущий </w:t>
      </w:r>
      <w:r w:rsidR="00126E02" w:rsidRPr="00E86E18">
        <w:rPr>
          <w:sz w:val="24"/>
          <w:szCs w:val="24"/>
        </w:rPr>
        <w:t>консультант региональной службы по тарифам Нижегородской области Шипилова О.В.</w:t>
      </w:r>
    </w:p>
    <w:p w14:paraId="37C964D9" w14:textId="31DF31D4" w:rsidR="00126E02" w:rsidRDefault="00E63652" w:rsidP="00126E02">
      <w:pPr>
        <w:tabs>
          <w:tab w:val="left" w:pos="0"/>
        </w:tabs>
        <w:ind w:firstLine="709"/>
        <w:jc w:val="both"/>
        <w:rPr>
          <w:sz w:val="24"/>
          <w:szCs w:val="24"/>
        </w:rPr>
      </w:pPr>
      <w:r w:rsidRPr="00E63652">
        <w:rPr>
          <w:b/>
          <w:sz w:val="24"/>
          <w:szCs w:val="24"/>
        </w:rPr>
        <w:t>3.</w:t>
      </w:r>
      <w:r>
        <w:rPr>
          <w:sz w:val="24"/>
          <w:szCs w:val="24"/>
        </w:rPr>
        <w:t xml:space="preserve"> </w:t>
      </w:r>
      <w:r w:rsidR="00126E02" w:rsidRPr="00BD62E0">
        <w:rPr>
          <w:sz w:val="24"/>
          <w:szCs w:val="24"/>
        </w:rPr>
        <w:t>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w:t>
      </w:r>
      <w:r w:rsidR="00126E02">
        <w:rPr>
          <w:sz w:val="24"/>
          <w:szCs w:val="24"/>
        </w:rPr>
        <w:t xml:space="preserve">я к газораспределительным сетям </w:t>
      </w:r>
      <w:r w:rsidR="00126E02" w:rsidRPr="00BD62E0">
        <w:rPr>
          <w:bCs/>
          <w:sz w:val="24"/>
          <w:szCs w:val="24"/>
        </w:rPr>
        <w:t>ОБЩЕСТВА С ОГРАНИЧЕННОЙ ОТВЕТСТВЕННОСТЬЮ «ВОЛГОГАЗ» (ИНН 5246038268), г. Бор Нижегородской области</w:t>
      </w:r>
      <w:r w:rsidR="00126E02" w:rsidRPr="00BD62E0">
        <w:rPr>
          <w:sz w:val="24"/>
          <w:szCs w:val="24"/>
        </w:rPr>
        <w:t xml:space="preserve">, в рамках </w:t>
      </w:r>
      <w:proofErr w:type="spellStart"/>
      <w:r w:rsidR="00126E02" w:rsidRPr="00BD62E0">
        <w:rPr>
          <w:sz w:val="24"/>
          <w:szCs w:val="24"/>
        </w:rPr>
        <w:t>догазификации</w:t>
      </w:r>
      <w:proofErr w:type="spellEnd"/>
      <w:r w:rsidR="00126E02" w:rsidRPr="00BD62E0">
        <w:rPr>
          <w:sz w:val="24"/>
          <w:szCs w:val="24"/>
        </w:rPr>
        <w:t xml:space="preserve"> и в рамках </w:t>
      </w:r>
      <w:proofErr w:type="spellStart"/>
      <w:r w:rsidR="00126E02" w:rsidRPr="00BD62E0">
        <w:rPr>
          <w:sz w:val="24"/>
          <w:szCs w:val="24"/>
        </w:rPr>
        <w:t>догазификации</w:t>
      </w:r>
      <w:proofErr w:type="spellEnd"/>
      <w:r w:rsidR="00126E02" w:rsidRPr="00BD62E0">
        <w:rPr>
          <w:sz w:val="24"/>
          <w:szCs w:val="24"/>
        </w:rPr>
        <w:t xml:space="preserve"> котельных за </w:t>
      </w:r>
      <w:r w:rsidR="00126E02">
        <w:rPr>
          <w:sz w:val="24"/>
          <w:szCs w:val="24"/>
        </w:rPr>
        <w:t>2 квартал 2026</w:t>
      </w:r>
      <w:r w:rsidR="00126E02" w:rsidRPr="00BD62E0">
        <w:rPr>
          <w:sz w:val="24"/>
          <w:szCs w:val="24"/>
        </w:rPr>
        <w:t xml:space="preserve"> г. Ответственный: </w:t>
      </w:r>
      <w:r w:rsidR="00126E02">
        <w:rPr>
          <w:sz w:val="24"/>
          <w:szCs w:val="24"/>
        </w:rPr>
        <w:t xml:space="preserve">ведущий </w:t>
      </w:r>
      <w:r w:rsidR="00126E02" w:rsidRPr="00E86E18">
        <w:rPr>
          <w:sz w:val="24"/>
          <w:szCs w:val="24"/>
        </w:rPr>
        <w:t>консультант региональной службы по тарифам Нижегородской области Шипилова О.В.</w:t>
      </w:r>
    </w:p>
    <w:p w14:paraId="07E5BBC7" w14:textId="42998A51" w:rsidR="00126E02" w:rsidRPr="004D447B" w:rsidRDefault="00E63652" w:rsidP="00126E02">
      <w:pPr>
        <w:ind w:firstLine="709"/>
        <w:jc w:val="both"/>
        <w:rPr>
          <w:bCs/>
          <w:sz w:val="24"/>
        </w:rPr>
      </w:pPr>
      <w:r w:rsidRPr="00E63652">
        <w:rPr>
          <w:b/>
          <w:sz w:val="24"/>
          <w:szCs w:val="24"/>
        </w:rPr>
        <w:t>4.</w:t>
      </w:r>
      <w:r>
        <w:rPr>
          <w:sz w:val="24"/>
          <w:szCs w:val="24"/>
        </w:rPr>
        <w:t xml:space="preserve"> </w:t>
      </w:r>
      <w:r w:rsidR="00126E02" w:rsidRPr="00F2080D">
        <w:rPr>
          <w:sz w:val="24"/>
          <w:szCs w:val="24"/>
        </w:rPr>
        <w:t>Об утверждении размера экономически</w:t>
      </w:r>
      <w:r w:rsidR="00126E02" w:rsidRPr="0044197E">
        <w:rPr>
          <w:sz w:val="24"/>
          <w:szCs w:val="24"/>
        </w:rPr>
        <w:t xml:space="preserve">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w:t>
      </w:r>
      <w:r w:rsidR="00126E02" w:rsidRPr="00B501BA">
        <w:rPr>
          <w:bCs/>
          <w:sz w:val="24"/>
          <w:szCs w:val="24"/>
        </w:rPr>
        <w:t xml:space="preserve">ОБЩЕСТВА С ОГРАНИЧЕННОЙ </w:t>
      </w:r>
      <w:r w:rsidR="00126E02" w:rsidRPr="004D447B">
        <w:rPr>
          <w:bCs/>
          <w:sz w:val="24"/>
          <w:szCs w:val="24"/>
        </w:rPr>
        <w:t>ОТВЕТСТВЕННОСТЬЮ «ГАЗПРОМ ГАЗОРАСПРЕДЕЛЕНИЕ НИЖНИЙ НОВГОРОД» (ИНН 5262390050), г. Нижний Новгород</w:t>
      </w:r>
      <w:r w:rsidR="00126E02" w:rsidRPr="004D447B">
        <w:rPr>
          <w:sz w:val="24"/>
          <w:szCs w:val="24"/>
        </w:rPr>
        <w:t xml:space="preserve">, в рамках </w:t>
      </w:r>
      <w:proofErr w:type="spellStart"/>
      <w:r w:rsidR="00126E02" w:rsidRPr="004D447B">
        <w:rPr>
          <w:sz w:val="24"/>
          <w:szCs w:val="24"/>
        </w:rPr>
        <w:t>догазификации</w:t>
      </w:r>
      <w:proofErr w:type="spellEnd"/>
      <w:r w:rsidR="00126E02" w:rsidRPr="004D447B">
        <w:rPr>
          <w:sz w:val="24"/>
          <w:szCs w:val="24"/>
        </w:rPr>
        <w:t xml:space="preserve"> и в рамках </w:t>
      </w:r>
      <w:proofErr w:type="spellStart"/>
      <w:r w:rsidR="00126E02" w:rsidRPr="004D447B">
        <w:rPr>
          <w:sz w:val="24"/>
          <w:szCs w:val="24"/>
        </w:rPr>
        <w:t>догазификации</w:t>
      </w:r>
      <w:proofErr w:type="spellEnd"/>
      <w:r w:rsidR="00126E02" w:rsidRPr="004D447B">
        <w:rPr>
          <w:sz w:val="24"/>
          <w:szCs w:val="24"/>
        </w:rPr>
        <w:t xml:space="preserve"> котельных за 2 квартал 2026 г. Ответственный: </w:t>
      </w:r>
      <w:r w:rsidR="00126E02" w:rsidRPr="004D447B">
        <w:rPr>
          <w:bCs/>
          <w:sz w:val="24"/>
        </w:rPr>
        <w:t>начальник сектора региональной службы по тарифам Нижегородской области Рыжакова И.С.</w:t>
      </w:r>
    </w:p>
    <w:p w14:paraId="4ABC8F45" w14:textId="032115F4" w:rsidR="008C0021" w:rsidRDefault="008C0021" w:rsidP="008C0021">
      <w:pPr>
        <w:ind w:firstLine="709"/>
        <w:jc w:val="both"/>
        <w:rPr>
          <w:bCs/>
          <w:sz w:val="24"/>
        </w:rPr>
      </w:pPr>
      <w:r w:rsidRPr="004D447B">
        <w:rPr>
          <w:b/>
          <w:bCs/>
          <w:sz w:val="24"/>
        </w:rPr>
        <w:t xml:space="preserve">5. </w:t>
      </w:r>
      <w:r w:rsidRPr="004D447B">
        <w:rPr>
          <w:bCs/>
          <w:sz w:val="24"/>
        </w:rPr>
        <w:t>О внесении изменений в некоторые решения региональной службы по тарифам Нижегородской области.</w:t>
      </w:r>
      <w:r w:rsidRPr="004D447B">
        <w:rPr>
          <w:sz w:val="24"/>
          <w:szCs w:val="24"/>
        </w:rPr>
        <w:t xml:space="preserve"> Ответственный: заместитель </w:t>
      </w:r>
      <w:r w:rsidRPr="004D447B">
        <w:rPr>
          <w:bCs/>
          <w:sz w:val="24"/>
        </w:rPr>
        <w:t xml:space="preserve">начальника управления региональной службы по тарифам Нижегородской области </w:t>
      </w:r>
      <w:proofErr w:type="spellStart"/>
      <w:r w:rsidRPr="004D447B">
        <w:rPr>
          <w:bCs/>
          <w:sz w:val="24"/>
        </w:rPr>
        <w:t>Мурылева</w:t>
      </w:r>
      <w:proofErr w:type="spellEnd"/>
      <w:r w:rsidRPr="004D447B">
        <w:rPr>
          <w:bCs/>
          <w:sz w:val="24"/>
        </w:rPr>
        <w:t xml:space="preserve"> О.Н.</w:t>
      </w:r>
    </w:p>
    <w:p w14:paraId="175C2509" w14:textId="1238852C" w:rsidR="008C0021" w:rsidRPr="008C0021" w:rsidRDefault="008C0021" w:rsidP="00126E02">
      <w:pPr>
        <w:ind w:firstLine="709"/>
        <w:jc w:val="both"/>
        <w:rPr>
          <w:sz w:val="24"/>
        </w:rPr>
      </w:pPr>
    </w:p>
    <w:p w14:paraId="5E6F84B9" w14:textId="77777777" w:rsidR="006F0E6D" w:rsidRDefault="006F0E6D" w:rsidP="006F0E6D">
      <w:pPr>
        <w:ind w:firstLine="709"/>
        <w:jc w:val="both"/>
        <w:rPr>
          <w:b/>
          <w:bCs/>
          <w:sz w:val="22"/>
          <w:szCs w:val="24"/>
        </w:rPr>
      </w:pPr>
    </w:p>
    <w:p w14:paraId="2EB6F23D" w14:textId="08A8EDC3" w:rsidR="00A76B3F" w:rsidRDefault="00A76B3F" w:rsidP="0060166A">
      <w:pPr>
        <w:tabs>
          <w:tab w:val="left" w:pos="0"/>
        </w:tabs>
        <w:ind w:firstLine="709"/>
        <w:jc w:val="both"/>
        <w:rPr>
          <w:sz w:val="24"/>
          <w:szCs w:val="24"/>
        </w:rPr>
      </w:pPr>
    </w:p>
    <w:p w14:paraId="53B60098" w14:textId="77777777" w:rsidR="00060475" w:rsidRDefault="00060475" w:rsidP="0060166A">
      <w:pPr>
        <w:tabs>
          <w:tab w:val="left" w:pos="0"/>
        </w:tabs>
        <w:ind w:firstLine="709"/>
        <w:jc w:val="both"/>
        <w:rPr>
          <w:sz w:val="24"/>
          <w:szCs w:val="24"/>
        </w:rPr>
      </w:pPr>
    </w:p>
    <w:p w14:paraId="2A0700A4" w14:textId="7BEE1753" w:rsidR="00E63652" w:rsidRPr="00BE0898" w:rsidRDefault="00E63652" w:rsidP="00E63652">
      <w:pPr>
        <w:tabs>
          <w:tab w:val="left" w:pos="1897"/>
        </w:tabs>
        <w:jc w:val="both"/>
        <w:rPr>
          <w:sz w:val="24"/>
          <w:szCs w:val="24"/>
        </w:rPr>
      </w:pPr>
      <w:r>
        <w:rPr>
          <w:b/>
          <w:sz w:val="24"/>
          <w:szCs w:val="24"/>
        </w:rPr>
        <w:t xml:space="preserve">1. </w:t>
      </w:r>
      <w:r w:rsidRPr="00DA4A85">
        <w:rPr>
          <w:b/>
          <w:sz w:val="24"/>
          <w:szCs w:val="24"/>
        </w:rPr>
        <w:t xml:space="preserve">СЛУШАЛИ: </w:t>
      </w:r>
      <w:r>
        <w:rPr>
          <w:sz w:val="24"/>
          <w:szCs w:val="24"/>
        </w:rPr>
        <w:t>О</w:t>
      </w:r>
      <w:r w:rsidRPr="001963B8">
        <w:rPr>
          <w:sz w:val="24"/>
          <w:szCs w:val="24"/>
        </w:rPr>
        <w:t xml:space="preserve">б установлении платы за технологическое присоединение по индивидуальному проекту объекта капитального строительства </w:t>
      </w:r>
      <w:r w:rsidRPr="00316EC5">
        <w:rPr>
          <w:sz w:val="24"/>
          <w:szCs w:val="24"/>
        </w:rPr>
        <w:t xml:space="preserve">ОБЩЕСТВА С ОГРАНИЧЕННОЙ ОТВЕТСТВЕННОСТЬЮ </w:t>
      </w:r>
      <w:r>
        <w:rPr>
          <w:sz w:val="24"/>
          <w:szCs w:val="24"/>
        </w:rPr>
        <w:t>«ЭКОПОЛИС ХАБАРСКОЕ»</w:t>
      </w:r>
      <w:r w:rsidRPr="00BE0898">
        <w:rPr>
          <w:sz w:val="24"/>
          <w:szCs w:val="24"/>
        </w:rPr>
        <w:t xml:space="preserve"> </w:t>
      </w:r>
      <w:r w:rsidRPr="00316EC5">
        <w:rPr>
          <w:sz w:val="24"/>
          <w:szCs w:val="24"/>
        </w:rPr>
        <w:t>(</w:t>
      </w:r>
      <w:r w:rsidRPr="009354CB">
        <w:rPr>
          <w:sz w:val="24"/>
          <w:szCs w:val="24"/>
        </w:rPr>
        <w:t xml:space="preserve">ИНН </w:t>
      </w:r>
      <w:r w:rsidRPr="0009693D">
        <w:rPr>
          <w:sz w:val="24"/>
          <w:szCs w:val="24"/>
        </w:rPr>
        <w:t xml:space="preserve">5252050859), </w:t>
      </w:r>
      <w:r>
        <w:rPr>
          <w:sz w:val="24"/>
          <w:szCs w:val="24"/>
        </w:rPr>
        <w:t xml:space="preserve">д. </w:t>
      </w:r>
      <w:proofErr w:type="spellStart"/>
      <w:r>
        <w:rPr>
          <w:sz w:val="24"/>
          <w:szCs w:val="24"/>
        </w:rPr>
        <w:t>Хабарское</w:t>
      </w:r>
      <w:proofErr w:type="spellEnd"/>
      <w:r>
        <w:rPr>
          <w:sz w:val="24"/>
          <w:szCs w:val="24"/>
        </w:rPr>
        <w:t xml:space="preserve"> Богородского муниципального округа Нижегородской области, </w:t>
      </w:r>
      <w:r w:rsidRPr="001963B8">
        <w:rPr>
          <w:sz w:val="24"/>
          <w:szCs w:val="24"/>
        </w:rPr>
        <w:t>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DA4A85">
        <w:rPr>
          <w:noProof/>
          <w:sz w:val="24"/>
          <w:szCs w:val="24"/>
        </w:rPr>
        <w:t xml:space="preserve">. </w:t>
      </w:r>
    </w:p>
    <w:p w14:paraId="69B04A20" w14:textId="77777777" w:rsidR="00E63652" w:rsidRPr="00DA4A85" w:rsidRDefault="00E63652" w:rsidP="00E63652">
      <w:pPr>
        <w:jc w:val="both"/>
        <w:rPr>
          <w:bCs/>
          <w:noProof/>
          <w:sz w:val="24"/>
          <w:szCs w:val="24"/>
        </w:rPr>
      </w:pPr>
      <w:r w:rsidRPr="00DA4A85">
        <w:rPr>
          <w:sz w:val="24"/>
          <w:szCs w:val="24"/>
          <w:u w:val="single"/>
        </w:rPr>
        <w:t>Основание для рассмотрения</w:t>
      </w:r>
      <w:r w:rsidRPr="00DA4A85">
        <w:rPr>
          <w:sz w:val="24"/>
          <w:szCs w:val="24"/>
        </w:rPr>
        <w:t xml:space="preserve">: </w:t>
      </w:r>
      <w:r w:rsidRPr="00DA4A85">
        <w:rPr>
          <w:bCs/>
          <w:noProof/>
          <w:sz w:val="24"/>
          <w:szCs w:val="24"/>
        </w:rPr>
        <w:t xml:space="preserve">письмо ОБЩЕСТВА С ОГРАНИЧЕННОЙ ОТВЕТСТВЕННОСТЬЮ «ГАЗПРОМ ГАЗОРАСПРЕДЕЛЕНИЕ НИЖНИЙ НОВГОРОД» (ИНН 5262390050), г. Нижний Новгород (с прилагающимися документами), входящий </w:t>
      </w:r>
      <w:r w:rsidRPr="008F1555">
        <w:rPr>
          <w:bCs/>
          <w:noProof/>
          <w:sz w:val="24"/>
          <w:szCs w:val="24"/>
        </w:rPr>
        <w:t>№ Вх-</w:t>
      </w:r>
      <w:r w:rsidRPr="00C92F01">
        <w:rPr>
          <w:bCs/>
          <w:noProof/>
          <w:sz w:val="24"/>
          <w:szCs w:val="24"/>
        </w:rPr>
        <w:t>516-</w:t>
      </w:r>
      <w:r>
        <w:rPr>
          <w:bCs/>
          <w:noProof/>
          <w:sz w:val="24"/>
          <w:szCs w:val="24"/>
        </w:rPr>
        <w:t>341895</w:t>
      </w:r>
      <w:r w:rsidRPr="00C92F01">
        <w:rPr>
          <w:bCs/>
          <w:noProof/>
          <w:sz w:val="24"/>
          <w:szCs w:val="24"/>
        </w:rPr>
        <w:t xml:space="preserve">/26 от </w:t>
      </w:r>
      <w:r>
        <w:rPr>
          <w:bCs/>
          <w:noProof/>
          <w:sz w:val="24"/>
          <w:szCs w:val="24"/>
        </w:rPr>
        <w:t>10 июля</w:t>
      </w:r>
      <w:r w:rsidRPr="00C92F01">
        <w:rPr>
          <w:bCs/>
          <w:noProof/>
          <w:sz w:val="24"/>
          <w:szCs w:val="24"/>
        </w:rPr>
        <w:t xml:space="preserve"> 2026 г</w:t>
      </w:r>
      <w:r w:rsidRPr="008F1555">
        <w:rPr>
          <w:bCs/>
          <w:noProof/>
          <w:sz w:val="24"/>
          <w:szCs w:val="24"/>
        </w:rPr>
        <w:t>. (исходящий №</w:t>
      </w:r>
      <w:r w:rsidRPr="008F1555">
        <w:rPr>
          <w:rFonts w:eastAsia="Calibri"/>
          <w:sz w:val="26"/>
          <w:szCs w:val="26"/>
          <w:lang w:eastAsia="en-US"/>
        </w:rPr>
        <w:t xml:space="preserve"> </w:t>
      </w:r>
      <w:r>
        <w:rPr>
          <w:bCs/>
          <w:noProof/>
          <w:sz w:val="24"/>
          <w:szCs w:val="24"/>
        </w:rPr>
        <w:t>СЗ-0721/05-02</w:t>
      </w:r>
      <w:r w:rsidRPr="008F1555">
        <w:rPr>
          <w:bCs/>
          <w:noProof/>
          <w:sz w:val="24"/>
          <w:szCs w:val="24"/>
        </w:rPr>
        <w:t>/</w:t>
      </w:r>
      <w:r>
        <w:rPr>
          <w:bCs/>
          <w:noProof/>
          <w:sz w:val="24"/>
          <w:szCs w:val="24"/>
        </w:rPr>
        <w:t xml:space="preserve">10841 от 8 июля </w:t>
      </w:r>
      <w:r w:rsidRPr="008F1555">
        <w:rPr>
          <w:bCs/>
          <w:noProof/>
          <w:sz w:val="24"/>
          <w:szCs w:val="24"/>
        </w:rPr>
        <w:t>2026 г.).</w:t>
      </w:r>
    </w:p>
    <w:p w14:paraId="2B189075" w14:textId="77777777" w:rsidR="00E63652" w:rsidRPr="00DA4A85" w:rsidRDefault="00E63652" w:rsidP="00E63652">
      <w:pPr>
        <w:jc w:val="both"/>
        <w:rPr>
          <w:sz w:val="24"/>
          <w:szCs w:val="24"/>
        </w:rPr>
      </w:pPr>
      <w:r w:rsidRPr="00DA4A85">
        <w:rPr>
          <w:bCs/>
          <w:sz w:val="24"/>
          <w:szCs w:val="24"/>
          <w:u w:val="single"/>
        </w:rPr>
        <w:t>Ответственный</w:t>
      </w:r>
      <w:r w:rsidRPr="00DA4A85">
        <w:rPr>
          <w:bCs/>
          <w:sz w:val="24"/>
          <w:szCs w:val="24"/>
        </w:rPr>
        <w:t xml:space="preserve">: </w:t>
      </w:r>
      <w:r>
        <w:rPr>
          <w:bCs/>
          <w:sz w:val="24"/>
          <w:szCs w:val="24"/>
        </w:rPr>
        <w:t xml:space="preserve">ведущий </w:t>
      </w:r>
      <w:r w:rsidRPr="00DA4A85">
        <w:rPr>
          <w:sz w:val="24"/>
          <w:szCs w:val="24"/>
        </w:rPr>
        <w:t>консультант региональной службы по тарифам Нижегородской области Шипилова О.В.</w:t>
      </w:r>
    </w:p>
    <w:p w14:paraId="688FD815" w14:textId="524C7B33" w:rsidR="00F8009F" w:rsidRPr="00F8009F" w:rsidRDefault="00E63652" w:rsidP="00F8009F">
      <w:pPr>
        <w:jc w:val="both"/>
        <w:rPr>
          <w:sz w:val="24"/>
          <w:szCs w:val="24"/>
        </w:rPr>
      </w:pPr>
      <w:r w:rsidRPr="00F8009F">
        <w:rPr>
          <w:b/>
          <w:sz w:val="24"/>
          <w:szCs w:val="24"/>
        </w:rPr>
        <w:t>РЕШИЛИ:</w:t>
      </w:r>
      <w:r w:rsidR="00F8009F" w:rsidRPr="00F8009F">
        <w:rPr>
          <w:b/>
          <w:sz w:val="24"/>
          <w:szCs w:val="24"/>
        </w:rPr>
        <w:t xml:space="preserve"> </w:t>
      </w:r>
      <w:r w:rsidR="00F8009F" w:rsidRPr="00F8009F">
        <w:rPr>
          <w:sz w:val="24"/>
          <w:szCs w:val="24"/>
        </w:rPr>
        <w:t xml:space="preserve">В соответствии с Федеральным законом </w:t>
      </w:r>
      <w:r w:rsidR="00F8009F" w:rsidRPr="00F8009F">
        <w:rPr>
          <w:color w:val="000000"/>
          <w:sz w:val="24"/>
          <w:szCs w:val="24"/>
        </w:rPr>
        <w:t xml:space="preserve">от 31 марта 1999 г. № 69-ФЗ </w:t>
      </w:r>
      <w:r w:rsidR="00F8009F" w:rsidRPr="00F8009F">
        <w:rPr>
          <w:color w:val="000000"/>
          <w:sz w:val="24"/>
          <w:szCs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w:t>
      </w:r>
      <w:r w:rsidR="00F8009F" w:rsidRPr="00F8009F">
        <w:rPr>
          <w:color w:val="000000"/>
          <w:sz w:val="24"/>
          <w:szCs w:val="24"/>
        </w:rPr>
        <w:lastRenderedPageBreak/>
        <w:t xml:space="preserve">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w:t>
      </w:r>
      <w:r w:rsidR="00F8009F" w:rsidRPr="00F8009F">
        <w:rPr>
          <w:color w:val="000000"/>
          <w:sz w:val="24"/>
          <w:szCs w:val="24"/>
        </w:rPr>
        <w:br/>
        <w:t xml:space="preserve">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 </w:t>
      </w:r>
      <w:r w:rsidR="00F8009F" w:rsidRPr="00F8009F">
        <w:rPr>
          <w:sz w:val="24"/>
          <w:szCs w:val="24"/>
        </w:rPr>
        <w:t xml:space="preserve">постановлением </w:t>
      </w:r>
      <w:r w:rsidR="00F8009F" w:rsidRPr="00F8009F">
        <w:rPr>
          <w:color w:val="000000"/>
          <w:sz w:val="24"/>
          <w:szCs w:val="24"/>
        </w:rPr>
        <w:t xml:space="preserve">Правительства Российской Федерации от </w:t>
      </w:r>
      <w:r w:rsidR="00F8009F" w:rsidRPr="00F8009F">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приказом ФАС России от 16 августа 2018 г. № 1151/18 «Об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и на основании рассмотрения расчетных и обосновывающих материалов, представленных </w:t>
      </w:r>
      <w:r w:rsidR="00F8009F" w:rsidRPr="00F8009F">
        <w:rPr>
          <w:noProof/>
          <w:sz w:val="24"/>
          <w:szCs w:val="24"/>
        </w:rPr>
        <w:t>ОБЩЕСТВОМ С ОГРАНИЧЕННОЙ ОТВЕТСТВЕННОСТЬЮ «ГАЗПРОМ ГАЗОРАСПРЕДЕЛЕНИЕ НИЖНИЙ НОВГОРОД» (ИНН 5262390050), г. Нижний Новгород</w:t>
      </w:r>
      <w:r w:rsidR="00F8009F" w:rsidRPr="00F8009F">
        <w:rPr>
          <w:sz w:val="24"/>
          <w:szCs w:val="24"/>
          <w:lang w:eastAsia="en-US"/>
        </w:rPr>
        <w:t>,</w:t>
      </w:r>
      <w:r w:rsidR="00F8009F" w:rsidRPr="00F8009F">
        <w:rPr>
          <w:sz w:val="24"/>
          <w:szCs w:val="24"/>
        </w:rPr>
        <w:t xml:space="preserve"> экспертного заключения рег. № в-127 от 12 августа 2026 г.:</w:t>
      </w:r>
    </w:p>
    <w:p w14:paraId="71617AB0" w14:textId="6B76DAB5" w:rsidR="00F8009F" w:rsidRPr="00F8009F" w:rsidRDefault="00F8009F" w:rsidP="00F8009F">
      <w:pPr>
        <w:tabs>
          <w:tab w:val="left" w:pos="142"/>
        </w:tabs>
        <w:ind w:firstLine="709"/>
        <w:jc w:val="both"/>
        <w:rPr>
          <w:sz w:val="24"/>
          <w:szCs w:val="24"/>
        </w:rPr>
      </w:pPr>
      <w:r w:rsidRPr="00F8009F">
        <w:rPr>
          <w:b/>
          <w:sz w:val="24"/>
          <w:szCs w:val="24"/>
        </w:rPr>
        <w:t>1.</w:t>
      </w:r>
      <w:r w:rsidRPr="00F8009F">
        <w:rPr>
          <w:sz w:val="24"/>
          <w:szCs w:val="24"/>
        </w:rPr>
        <w:t xml:space="preserve"> Установить </w:t>
      </w:r>
      <w:r w:rsidRPr="00F8009F">
        <w:rPr>
          <w:noProof/>
          <w:sz w:val="24"/>
          <w:szCs w:val="24"/>
        </w:rPr>
        <w:t xml:space="preserve">плату за технологическое присоединение по индивидуальному проекту объекта капитального строительства </w:t>
      </w:r>
      <w:r w:rsidRPr="00F8009F">
        <w:rPr>
          <w:sz w:val="24"/>
          <w:szCs w:val="24"/>
        </w:rPr>
        <w:t xml:space="preserve">ОБЩЕСТВА С ОГРАНИЧЕННОЙ ОТВЕТСТВЕННОСТЬЮ «ЭКОПОЛИС ХАБАРСКОЕ» (ИНН 5252050859), д. </w:t>
      </w:r>
      <w:proofErr w:type="spellStart"/>
      <w:r w:rsidRPr="00F8009F">
        <w:rPr>
          <w:sz w:val="24"/>
          <w:szCs w:val="24"/>
        </w:rPr>
        <w:t>Хабарское</w:t>
      </w:r>
      <w:proofErr w:type="spellEnd"/>
      <w:r w:rsidRPr="00F8009F">
        <w:rPr>
          <w:sz w:val="24"/>
          <w:szCs w:val="24"/>
        </w:rPr>
        <w:t xml:space="preserve"> Богородского муниципального округа Нижегородской области («Туристический комплекс по адресу: Нижегородская область, Богородский муниципальный округ, д. </w:t>
      </w:r>
      <w:proofErr w:type="spellStart"/>
      <w:r w:rsidRPr="00F8009F">
        <w:rPr>
          <w:sz w:val="24"/>
          <w:szCs w:val="24"/>
        </w:rPr>
        <w:t>Хабарское</w:t>
      </w:r>
      <w:proofErr w:type="spellEnd"/>
      <w:r w:rsidRPr="00F8009F">
        <w:rPr>
          <w:sz w:val="24"/>
          <w:szCs w:val="24"/>
        </w:rPr>
        <w:t xml:space="preserve">, уч. с </w:t>
      </w:r>
      <w:proofErr w:type="spellStart"/>
      <w:r w:rsidRPr="00F8009F">
        <w:rPr>
          <w:sz w:val="24"/>
          <w:szCs w:val="24"/>
        </w:rPr>
        <w:t>кад</w:t>
      </w:r>
      <w:proofErr w:type="spellEnd"/>
      <w:r w:rsidRPr="00F8009F">
        <w:rPr>
          <w:sz w:val="24"/>
          <w:szCs w:val="24"/>
        </w:rPr>
        <w:t>. № 52:24:0000000:2315»), к газораспределительным сетям ОБЩЕСТВА С ОГРАНИЧЕННОЙ ОТВЕТСТВЕННОСТЬЮ «ГАЗПРОМ ГАЗОРАСПРЕДЕЛЕНИЕ НИЖНИЙ НОВГОРОД» (ИНН 5262390050),</w:t>
      </w:r>
      <w:r>
        <w:rPr>
          <w:sz w:val="24"/>
          <w:szCs w:val="24"/>
        </w:rPr>
        <w:t xml:space="preserve"> </w:t>
      </w:r>
      <w:r w:rsidRPr="00F8009F">
        <w:rPr>
          <w:sz w:val="24"/>
          <w:szCs w:val="24"/>
        </w:rPr>
        <w:t>г. Нижний Новгород</w:t>
      </w:r>
      <w:r w:rsidRPr="00F8009F">
        <w:rPr>
          <w:noProof/>
          <w:sz w:val="24"/>
          <w:szCs w:val="24"/>
        </w:rPr>
        <w:t xml:space="preserve">, в размере </w:t>
      </w:r>
      <w:r w:rsidRPr="00F8009F">
        <w:rPr>
          <w:b/>
          <w:bCs/>
          <w:iCs/>
          <w:sz w:val="24"/>
          <w:szCs w:val="24"/>
        </w:rPr>
        <w:t xml:space="preserve">19069,37 </w:t>
      </w:r>
      <w:r w:rsidRPr="00F8009F">
        <w:rPr>
          <w:sz w:val="24"/>
          <w:szCs w:val="24"/>
        </w:rPr>
        <w:t>тыс. руб</w:t>
      </w:r>
      <w:r w:rsidRPr="00F8009F">
        <w:rPr>
          <w:noProof/>
          <w:sz w:val="24"/>
          <w:szCs w:val="24"/>
        </w:rPr>
        <w:t>лей (без учета НДС)</w:t>
      </w:r>
      <w:r w:rsidRPr="00F8009F">
        <w:rPr>
          <w:sz w:val="24"/>
          <w:szCs w:val="24"/>
        </w:rPr>
        <w:t xml:space="preserve"> за величину подключаемого часового расхода газа (мощности) газоиспользующего оборудования </w:t>
      </w:r>
      <w:r w:rsidRPr="00F8009F">
        <w:rPr>
          <w:b/>
          <w:bCs/>
          <w:iCs/>
          <w:sz w:val="24"/>
          <w:szCs w:val="24"/>
        </w:rPr>
        <w:t xml:space="preserve">560 </w:t>
      </w:r>
      <w:proofErr w:type="spellStart"/>
      <w:r w:rsidRPr="00F8009F">
        <w:rPr>
          <w:sz w:val="24"/>
          <w:szCs w:val="24"/>
        </w:rPr>
        <w:t>м.куб</w:t>
      </w:r>
      <w:proofErr w:type="spellEnd"/>
      <w:r w:rsidRPr="00F8009F">
        <w:rPr>
          <w:sz w:val="24"/>
          <w:szCs w:val="24"/>
        </w:rPr>
        <w:t>./час.</w:t>
      </w:r>
    </w:p>
    <w:p w14:paraId="43ACA2B4" w14:textId="77777777" w:rsidR="00F8009F" w:rsidRPr="00F8009F" w:rsidRDefault="00F8009F" w:rsidP="00F8009F">
      <w:pPr>
        <w:tabs>
          <w:tab w:val="left" w:pos="142"/>
        </w:tabs>
        <w:ind w:firstLine="709"/>
        <w:jc w:val="both"/>
        <w:rPr>
          <w:sz w:val="24"/>
          <w:szCs w:val="24"/>
        </w:rPr>
      </w:pPr>
      <w:r w:rsidRPr="00F8009F">
        <w:rPr>
          <w:sz w:val="24"/>
          <w:szCs w:val="24"/>
        </w:rPr>
        <w:t>Стоимость каждого мероприятия по технологическому присоединению составляет:</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910"/>
        <w:gridCol w:w="1304"/>
      </w:tblGrid>
      <w:tr w:rsidR="00F8009F" w:rsidRPr="00F8009F" w14:paraId="53DE50F9" w14:textId="77777777" w:rsidTr="00F8009F">
        <w:trPr>
          <w:trHeight w:val="527"/>
        </w:trPr>
        <w:tc>
          <w:tcPr>
            <w:tcW w:w="567" w:type="dxa"/>
            <w:vAlign w:val="center"/>
          </w:tcPr>
          <w:p w14:paraId="50EABB77" w14:textId="77777777" w:rsidR="00F8009F" w:rsidRPr="00F8009F" w:rsidRDefault="00F8009F" w:rsidP="002C04F2">
            <w:pPr>
              <w:contextualSpacing/>
              <w:jc w:val="center"/>
              <w:rPr>
                <w:bCs/>
                <w:iCs/>
                <w:sz w:val="20"/>
              </w:rPr>
            </w:pPr>
            <w:r w:rsidRPr="00F8009F">
              <w:rPr>
                <w:bCs/>
                <w:iCs/>
                <w:sz w:val="20"/>
              </w:rPr>
              <w:t>№</w:t>
            </w:r>
          </w:p>
          <w:p w14:paraId="5826A988" w14:textId="77777777" w:rsidR="00F8009F" w:rsidRPr="00F8009F" w:rsidRDefault="00F8009F" w:rsidP="002C04F2">
            <w:pPr>
              <w:contextualSpacing/>
              <w:jc w:val="center"/>
              <w:rPr>
                <w:bCs/>
                <w:iCs/>
                <w:sz w:val="20"/>
              </w:rPr>
            </w:pPr>
            <w:r w:rsidRPr="00F8009F">
              <w:rPr>
                <w:bCs/>
                <w:iCs/>
                <w:sz w:val="20"/>
              </w:rPr>
              <w:t>п/п</w:t>
            </w:r>
          </w:p>
        </w:tc>
        <w:tc>
          <w:tcPr>
            <w:tcW w:w="7910" w:type="dxa"/>
            <w:vAlign w:val="center"/>
          </w:tcPr>
          <w:p w14:paraId="5E42B66C" w14:textId="77777777" w:rsidR="00F8009F" w:rsidRPr="00F8009F" w:rsidRDefault="00F8009F" w:rsidP="002C04F2">
            <w:pPr>
              <w:contextualSpacing/>
              <w:jc w:val="center"/>
              <w:rPr>
                <w:bCs/>
                <w:iCs/>
                <w:sz w:val="20"/>
              </w:rPr>
            </w:pPr>
            <w:r w:rsidRPr="00F8009F">
              <w:rPr>
                <w:bCs/>
                <w:iCs/>
                <w:sz w:val="20"/>
              </w:rPr>
              <w:t>Наименование мероприятий</w:t>
            </w:r>
          </w:p>
        </w:tc>
        <w:tc>
          <w:tcPr>
            <w:tcW w:w="1304" w:type="dxa"/>
            <w:vAlign w:val="center"/>
          </w:tcPr>
          <w:p w14:paraId="405D3C47" w14:textId="77777777" w:rsidR="00F8009F" w:rsidRPr="00F8009F" w:rsidRDefault="00F8009F" w:rsidP="002C04F2">
            <w:pPr>
              <w:contextualSpacing/>
              <w:jc w:val="center"/>
              <w:rPr>
                <w:bCs/>
                <w:iCs/>
                <w:sz w:val="20"/>
              </w:rPr>
            </w:pPr>
            <w:r w:rsidRPr="00F8009F">
              <w:rPr>
                <w:bCs/>
                <w:iCs/>
                <w:sz w:val="20"/>
              </w:rPr>
              <w:t xml:space="preserve">Размер расходов, </w:t>
            </w:r>
            <w:proofErr w:type="spellStart"/>
            <w:r w:rsidRPr="00F8009F">
              <w:rPr>
                <w:bCs/>
                <w:iCs/>
                <w:sz w:val="20"/>
              </w:rPr>
              <w:t>тыс.руб</w:t>
            </w:r>
            <w:proofErr w:type="spellEnd"/>
            <w:r w:rsidRPr="00F8009F">
              <w:rPr>
                <w:bCs/>
                <w:iCs/>
                <w:sz w:val="20"/>
              </w:rPr>
              <w:t>.</w:t>
            </w:r>
          </w:p>
        </w:tc>
      </w:tr>
      <w:tr w:rsidR="00F8009F" w:rsidRPr="00F8009F" w14:paraId="47410C1E" w14:textId="77777777" w:rsidTr="00F8009F">
        <w:trPr>
          <w:trHeight w:val="527"/>
        </w:trPr>
        <w:tc>
          <w:tcPr>
            <w:tcW w:w="567" w:type="dxa"/>
            <w:vAlign w:val="center"/>
          </w:tcPr>
          <w:p w14:paraId="12D550DA" w14:textId="77777777" w:rsidR="00F8009F" w:rsidRPr="00F8009F" w:rsidRDefault="00F8009F" w:rsidP="002C04F2">
            <w:pPr>
              <w:contextualSpacing/>
              <w:jc w:val="center"/>
              <w:rPr>
                <w:bCs/>
                <w:iCs/>
                <w:sz w:val="20"/>
              </w:rPr>
            </w:pPr>
            <w:r w:rsidRPr="00F8009F">
              <w:rPr>
                <w:bCs/>
                <w:iCs/>
                <w:sz w:val="20"/>
              </w:rPr>
              <w:t>1.</w:t>
            </w:r>
          </w:p>
        </w:tc>
        <w:tc>
          <w:tcPr>
            <w:tcW w:w="7910" w:type="dxa"/>
            <w:vAlign w:val="center"/>
          </w:tcPr>
          <w:p w14:paraId="1C8B805B" w14:textId="77777777" w:rsidR="00F8009F" w:rsidRPr="00F8009F" w:rsidRDefault="00F8009F" w:rsidP="002C04F2">
            <w:pPr>
              <w:contextualSpacing/>
              <w:rPr>
                <w:bCs/>
                <w:iCs/>
                <w:sz w:val="20"/>
              </w:rPr>
            </w:pPr>
            <w:r w:rsidRPr="00F8009F">
              <w:rPr>
                <w:bCs/>
                <w:iCs/>
                <w:sz w:val="20"/>
              </w:rPr>
              <w:t>Расходы</w:t>
            </w:r>
            <w:r w:rsidRPr="00F8009F">
              <w:rPr>
                <w:sz w:val="20"/>
              </w:rPr>
              <w:t>, связанные с приемом заявки о подключении, подготовкой договора о подключении и доп. соглашений к нему</w:t>
            </w:r>
          </w:p>
        </w:tc>
        <w:tc>
          <w:tcPr>
            <w:tcW w:w="1304" w:type="dxa"/>
            <w:vAlign w:val="center"/>
          </w:tcPr>
          <w:p w14:paraId="2EC7EFA3" w14:textId="77777777" w:rsidR="00F8009F" w:rsidRPr="00F8009F" w:rsidRDefault="00F8009F" w:rsidP="002C04F2">
            <w:pPr>
              <w:contextualSpacing/>
              <w:jc w:val="center"/>
              <w:rPr>
                <w:bCs/>
                <w:iCs/>
                <w:sz w:val="20"/>
              </w:rPr>
            </w:pPr>
            <w:r w:rsidRPr="00F8009F">
              <w:rPr>
                <w:bCs/>
                <w:iCs/>
                <w:sz w:val="20"/>
              </w:rPr>
              <w:t>2,32</w:t>
            </w:r>
          </w:p>
        </w:tc>
      </w:tr>
      <w:tr w:rsidR="00F8009F" w:rsidRPr="00F8009F" w14:paraId="45D9BBA5" w14:textId="77777777" w:rsidTr="00F8009F">
        <w:tc>
          <w:tcPr>
            <w:tcW w:w="567" w:type="dxa"/>
            <w:vAlign w:val="center"/>
          </w:tcPr>
          <w:p w14:paraId="257AB4D0" w14:textId="77777777" w:rsidR="00F8009F" w:rsidRPr="00F8009F" w:rsidRDefault="00F8009F" w:rsidP="002C04F2">
            <w:pPr>
              <w:contextualSpacing/>
              <w:jc w:val="center"/>
              <w:rPr>
                <w:bCs/>
                <w:iCs/>
                <w:sz w:val="20"/>
              </w:rPr>
            </w:pPr>
            <w:r w:rsidRPr="00F8009F">
              <w:rPr>
                <w:bCs/>
                <w:iCs/>
                <w:sz w:val="20"/>
              </w:rPr>
              <w:t>2.</w:t>
            </w:r>
          </w:p>
        </w:tc>
        <w:tc>
          <w:tcPr>
            <w:tcW w:w="7910" w:type="dxa"/>
          </w:tcPr>
          <w:p w14:paraId="6F776833" w14:textId="77777777" w:rsidR="00F8009F" w:rsidRPr="00F8009F" w:rsidRDefault="00F8009F" w:rsidP="002C04F2">
            <w:pPr>
              <w:contextualSpacing/>
              <w:jc w:val="both"/>
              <w:rPr>
                <w:bCs/>
                <w:iCs/>
                <w:sz w:val="20"/>
              </w:rPr>
            </w:pPr>
            <w:r w:rsidRPr="00F8009F">
              <w:rPr>
                <w:bCs/>
                <w:iCs/>
                <w:sz w:val="20"/>
              </w:rPr>
              <w:t>Расходы на разработку проектной документации</w:t>
            </w:r>
          </w:p>
        </w:tc>
        <w:tc>
          <w:tcPr>
            <w:tcW w:w="1304" w:type="dxa"/>
            <w:vAlign w:val="center"/>
          </w:tcPr>
          <w:p w14:paraId="52E56829" w14:textId="77777777" w:rsidR="00F8009F" w:rsidRPr="00F8009F" w:rsidRDefault="00F8009F" w:rsidP="002C04F2">
            <w:pPr>
              <w:contextualSpacing/>
              <w:jc w:val="center"/>
              <w:rPr>
                <w:bCs/>
                <w:iCs/>
                <w:color w:val="000000"/>
                <w:sz w:val="20"/>
                <w:highlight w:val="yellow"/>
              </w:rPr>
            </w:pPr>
            <w:r w:rsidRPr="00F8009F">
              <w:rPr>
                <w:bCs/>
                <w:iCs/>
                <w:sz w:val="20"/>
              </w:rPr>
              <w:t>2692,21</w:t>
            </w:r>
          </w:p>
        </w:tc>
      </w:tr>
      <w:tr w:rsidR="00F8009F" w:rsidRPr="00F8009F" w14:paraId="573D19BF" w14:textId="77777777" w:rsidTr="00F8009F">
        <w:trPr>
          <w:trHeight w:val="465"/>
        </w:trPr>
        <w:tc>
          <w:tcPr>
            <w:tcW w:w="567" w:type="dxa"/>
            <w:vAlign w:val="center"/>
          </w:tcPr>
          <w:p w14:paraId="4D007F1C" w14:textId="77777777" w:rsidR="00F8009F" w:rsidRPr="00F8009F" w:rsidRDefault="00F8009F" w:rsidP="002C04F2">
            <w:pPr>
              <w:contextualSpacing/>
              <w:jc w:val="center"/>
              <w:rPr>
                <w:bCs/>
                <w:iCs/>
                <w:sz w:val="20"/>
              </w:rPr>
            </w:pPr>
            <w:r w:rsidRPr="00F8009F">
              <w:rPr>
                <w:bCs/>
                <w:iCs/>
                <w:sz w:val="20"/>
              </w:rPr>
              <w:t>3.</w:t>
            </w:r>
          </w:p>
        </w:tc>
        <w:tc>
          <w:tcPr>
            <w:tcW w:w="7910" w:type="dxa"/>
          </w:tcPr>
          <w:p w14:paraId="27192AAB" w14:textId="77777777" w:rsidR="00F8009F" w:rsidRPr="00F8009F" w:rsidRDefault="00F8009F" w:rsidP="002C04F2">
            <w:pPr>
              <w:contextualSpacing/>
              <w:rPr>
                <w:bCs/>
                <w:iCs/>
                <w:sz w:val="20"/>
              </w:rPr>
            </w:pPr>
            <w:r w:rsidRPr="00F8009F">
              <w:rPr>
                <w:bCs/>
                <w:iCs/>
                <w:sz w:val="20"/>
              </w:rPr>
              <w:t xml:space="preserve">Расходы на выполнение технических условий, в </w:t>
            </w:r>
            <w:proofErr w:type="spellStart"/>
            <w:r w:rsidRPr="00F8009F">
              <w:rPr>
                <w:bCs/>
                <w:iCs/>
                <w:sz w:val="20"/>
              </w:rPr>
              <w:t>т.ч</w:t>
            </w:r>
            <w:proofErr w:type="spellEnd"/>
            <w:r w:rsidRPr="00F8009F">
              <w:rPr>
                <w:bCs/>
                <w:iCs/>
                <w:sz w:val="20"/>
              </w:rPr>
              <w:t>.:</w:t>
            </w:r>
          </w:p>
          <w:p w14:paraId="0B869F44" w14:textId="77777777" w:rsidR="00F8009F" w:rsidRPr="00F8009F" w:rsidRDefault="00F8009F" w:rsidP="002C04F2">
            <w:pPr>
              <w:contextualSpacing/>
              <w:jc w:val="both"/>
              <w:rPr>
                <w:bCs/>
                <w:iCs/>
                <w:sz w:val="20"/>
              </w:rPr>
            </w:pPr>
            <w:r w:rsidRPr="00F8009F">
              <w:rPr>
                <w:bCs/>
                <w:iCs/>
                <w:sz w:val="20"/>
              </w:rPr>
              <w:t>строительство полиэтиленового газопровода</w:t>
            </w:r>
            <w:r w:rsidRPr="00F8009F">
              <w:rPr>
                <w:color w:val="000000"/>
                <w:sz w:val="20"/>
              </w:rPr>
              <w:t xml:space="preserve"> Ø 110 мм </w:t>
            </w:r>
            <w:r w:rsidRPr="00F8009F">
              <w:rPr>
                <w:bCs/>
                <w:iCs/>
                <w:sz w:val="20"/>
              </w:rPr>
              <w:t>давлением 0,6 МПа</w:t>
            </w:r>
          </w:p>
        </w:tc>
        <w:tc>
          <w:tcPr>
            <w:tcW w:w="1304" w:type="dxa"/>
            <w:vAlign w:val="center"/>
          </w:tcPr>
          <w:p w14:paraId="4698AF92" w14:textId="77777777" w:rsidR="00F8009F" w:rsidRPr="00F8009F" w:rsidRDefault="00F8009F" w:rsidP="002C04F2">
            <w:pPr>
              <w:contextualSpacing/>
              <w:jc w:val="center"/>
              <w:rPr>
                <w:sz w:val="20"/>
              </w:rPr>
            </w:pPr>
          </w:p>
          <w:p w14:paraId="6A9452E5" w14:textId="77777777" w:rsidR="00F8009F" w:rsidRPr="00F8009F" w:rsidRDefault="00F8009F" w:rsidP="002C04F2">
            <w:pPr>
              <w:contextualSpacing/>
              <w:jc w:val="center"/>
              <w:rPr>
                <w:sz w:val="20"/>
              </w:rPr>
            </w:pPr>
            <w:r w:rsidRPr="00F8009F">
              <w:rPr>
                <w:sz w:val="20"/>
              </w:rPr>
              <w:t>11589,21</w:t>
            </w:r>
          </w:p>
        </w:tc>
      </w:tr>
      <w:tr w:rsidR="00F8009F" w:rsidRPr="00F8009F" w14:paraId="748ACD09" w14:textId="77777777" w:rsidTr="00F8009F">
        <w:tc>
          <w:tcPr>
            <w:tcW w:w="567" w:type="dxa"/>
            <w:vAlign w:val="center"/>
          </w:tcPr>
          <w:p w14:paraId="5E118635" w14:textId="77777777" w:rsidR="00F8009F" w:rsidRPr="00F8009F" w:rsidRDefault="00F8009F" w:rsidP="002C04F2">
            <w:pPr>
              <w:contextualSpacing/>
              <w:jc w:val="center"/>
              <w:rPr>
                <w:bCs/>
                <w:iCs/>
                <w:sz w:val="20"/>
              </w:rPr>
            </w:pPr>
            <w:r w:rsidRPr="00F8009F">
              <w:rPr>
                <w:bCs/>
                <w:iCs/>
                <w:sz w:val="20"/>
              </w:rPr>
              <w:t>4.</w:t>
            </w:r>
          </w:p>
        </w:tc>
        <w:tc>
          <w:tcPr>
            <w:tcW w:w="7910" w:type="dxa"/>
          </w:tcPr>
          <w:p w14:paraId="61568694" w14:textId="77777777" w:rsidR="00F8009F" w:rsidRPr="00F8009F" w:rsidRDefault="00F8009F" w:rsidP="002C04F2">
            <w:pPr>
              <w:contextualSpacing/>
              <w:jc w:val="both"/>
              <w:rPr>
                <w:bCs/>
                <w:iCs/>
                <w:sz w:val="20"/>
              </w:rPr>
            </w:pPr>
            <w:r w:rsidRPr="00F8009F">
              <w:rPr>
                <w:sz w:val="20"/>
              </w:rPr>
              <w:t>Расходы, связанные с проверкой выполнения Заявителем технических условий</w:t>
            </w:r>
          </w:p>
        </w:tc>
        <w:tc>
          <w:tcPr>
            <w:tcW w:w="1304" w:type="dxa"/>
            <w:vAlign w:val="center"/>
          </w:tcPr>
          <w:p w14:paraId="4F75C81C" w14:textId="77777777" w:rsidR="00F8009F" w:rsidRPr="00F8009F" w:rsidRDefault="00F8009F" w:rsidP="002C04F2">
            <w:pPr>
              <w:contextualSpacing/>
              <w:jc w:val="center"/>
              <w:rPr>
                <w:sz w:val="20"/>
              </w:rPr>
            </w:pPr>
            <w:r w:rsidRPr="00F8009F">
              <w:rPr>
                <w:sz w:val="20"/>
              </w:rPr>
              <w:t>5,07</w:t>
            </w:r>
          </w:p>
        </w:tc>
      </w:tr>
      <w:tr w:rsidR="00F8009F" w:rsidRPr="00F8009F" w14:paraId="03B7778C" w14:textId="77777777" w:rsidTr="00F8009F">
        <w:tc>
          <w:tcPr>
            <w:tcW w:w="567" w:type="dxa"/>
            <w:vAlign w:val="center"/>
          </w:tcPr>
          <w:p w14:paraId="0BE8BD92" w14:textId="77777777" w:rsidR="00F8009F" w:rsidRPr="00F8009F" w:rsidRDefault="00F8009F" w:rsidP="002C04F2">
            <w:pPr>
              <w:contextualSpacing/>
              <w:jc w:val="center"/>
              <w:rPr>
                <w:bCs/>
                <w:iCs/>
                <w:sz w:val="20"/>
              </w:rPr>
            </w:pPr>
            <w:r w:rsidRPr="00F8009F">
              <w:rPr>
                <w:bCs/>
                <w:iCs/>
                <w:sz w:val="20"/>
              </w:rPr>
              <w:t>5.</w:t>
            </w:r>
          </w:p>
        </w:tc>
        <w:tc>
          <w:tcPr>
            <w:tcW w:w="7910" w:type="dxa"/>
          </w:tcPr>
          <w:p w14:paraId="7ABD41B5" w14:textId="77777777" w:rsidR="00F8009F" w:rsidRPr="00F8009F" w:rsidRDefault="00F8009F" w:rsidP="002C04F2">
            <w:pPr>
              <w:contextualSpacing/>
              <w:jc w:val="both"/>
              <w:rPr>
                <w:bCs/>
                <w:iCs/>
                <w:sz w:val="20"/>
              </w:rPr>
            </w:pPr>
            <w:r w:rsidRPr="00F8009F">
              <w:rPr>
                <w:sz w:val="20"/>
              </w:rPr>
              <w:t>Расходы, связанные с осуществлением фактического подключения (технологического присоединения) объекта капитального строительства Заявителя к сети газораспределения и проведением пуска газа</w:t>
            </w:r>
          </w:p>
        </w:tc>
        <w:tc>
          <w:tcPr>
            <w:tcW w:w="1304" w:type="dxa"/>
            <w:vAlign w:val="center"/>
          </w:tcPr>
          <w:p w14:paraId="498EBB62" w14:textId="77777777" w:rsidR="00F8009F" w:rsidRPr="00F8009F" w:rsidRDefault="00F8009F" w:rsidP="002C04F2">
            <w:pPr>
              <w:contextualSpacing/>
              <w:jc w:val="center"/>
              <w:rPr>
                <w:sz w:val="20"/>
              </w:rPr>
            </w:pPr>
            <w:r w:rsidRPr="00F8009F">
              <w:rPr>
                <w:sz w:val="20"/>
              </w:rPr>
              <w:t>20,09</w:t>
            </w:r>
          </w:p>
        </w:tc>
      </w:tr>
      <w:tr w:rsidR="00F8009F" w:rsidRPr="00F8009F" w14:paraId="09A90187" w14:textId="77777777" w:rsidTr="00F8009F">
        <w:trPr>
          <w:trHeight w:val="103"/>
        </w:trPr>
        <w:tc>
          <w:tcPr>
            <w:tcW w:w="567" w:type="dxa"/>
            <w:vAlign w:val="center"/>
          </w:tcPr>
          <w:p w14:paraId="3071DA47" w14:textId="77777777" w:rsidR="00F8009F" w:rsidRPr="00F8009F" w:rsidRDefault="00F8009F" w:rsidP="002C04F2">
            <w:pPr>
              <w:contextualSpacing/>
              <w:jc w:val="center"/>
              <w:rPr>
                <w:bCs/>
                <w:iCs/>
                <w:sz w:val="20"/>
              </w:rPr>
            </w:pPr>
            <w:r w:rsidRPr="00F8009F">
              <w:rPr>
                <w:bCs/>
                <w:iCs/>
                <w:sz w:val="20"/>
              </w:rPr>
              <w:t>6.</w:t>
            </w:r>
          </w:p>
        </w:tc>
        <w:tc>
          <w:tcPr>
            <w:tcW w:w="7910" w:type="dxa"/>
          </w:tcPr>
          <w:p w14:paraId="1ACF93E9" w14:textId="77777777" w:rsidR="00F8009F" w:rsidRPr="00F8009F" w:rsidRDefault="00F8009F" w:rsidP="002C04F2">
            <w:pPr>
              <w:contextualSpacing/>
              <w:jc w:val="both"/>
              <w:rPr>
                <w:bCs/>
                <w:iCs/>
                <w:sz w:val="20"/>
              </w:rPr>
            </w:pPr>
            <w:r w:rsidRPr="00F8009F">
              <w:rPr>
                <w:bCs/>
                <w:iCs/>
                <w:sz w:val="20"/>
              </w:rPr>
              <w:t>Налог на прибыль</w:t>
            </w:r>
          </w:p>
        </w:tc>
        <w:tc>
          <w:tcPr>
            <w:tcW w:w="1304" w:type="dxa"/>
            <w:vAlign w:val="center"/>
          </w:tcPr>
          <w:p w14:paraId="286A1B60" w14:textId="77777777" w:rsidR="00F8009F" w:rsidRPr="00F8009F" w:rsidRDefault="00F8009F" w:rsidP="002C04F2">
            <w:pPr>
              <w:contextualSpacing/>
              <w:jc w:val="center"/>
              <w:rPr>
                <w:bCs/>
                <w:sz w:val="20"/>
              </w:rPr>
            </w:pPr>
            <w:r w:rsidRPr="00F8009F">
              <w:rPr>
                <w:bCs/>
                <w:color w:val="000000"/>
                <w:sz w:val="20"/>
              </w:rPr>
              <w:t>4760,47</w:t>
            </w:r>
          </w:p>
        </w:tc>
      </w:tr>
      <w:tr w:rsidR="00F8009F" w:rsidRPr="00F8009F" w14:paraId="7BFB15EA" w14:textId="77777777" w:rsidTr="00F8009F">
        <w:tc>
          <w:tcPr>
            <w:tcW w:w="567" w:type="dxa"/>
            <w:vAlign w:val="center"/>
          </w:tcPr>
          <w:p w14:paraId="33AC4EBE" w14:textId="77777777" w:rsidR="00F8009F" w:rsidRPr="00F8009F" w:rsidRDefault="00F8009F" w:rsidP="002C04F2">
            <w:pPr>
              <w:contextualSpacing/>
              <w:jc w:val="center"/>
              <w:rPr>
                <w:bCs/>
                <w:iCs/>
                <w:sz w:val="20"/>
              </w:rPr>
            </w:pPr>
            <w:r w:rsidRPr="00F8009F">
              <w:rPr>
                <w:bCs/>
                <w:iCs/>
                <w:sz w:val="20"/>
              </w:rPr>
              <w:t>7.</w:t>
            </w:r>
          </w:p>
        </w:tc>
        <w:tc>
          <w:tcPr>
            <w:tcW w:w="7910" w:type="dxa"/>
          </w:tcPr>
          <w:p w14:paraId="7455996D" w14:textId="77777777" w:rsidR="00F8009F" w:rsidRPr="00F8009F" w:rsidRDefault="00F8009F" w:rsidP="002C04F2">
            <w:pPr>
              <w:contextualSpacing/>
              <w:jc w:val="both"/>
              <w:rPr>
                <w:bCs/>
                <w:iCs/>
                <w:sz w:val="20"/>
              </w:rPr>
            </w:pPr>
            <w:r w:rsidRPr="00F8009F">
              <w:rPr>
                <w:bCs/>
                <w:iCs/>
                <w:sz w:val="20"/>
              </w:rPr>
              <w:t>Расходы на проведение мероприятий по технологическому присоединению газоиспользующего оборудования заявителя, всего (без НДС)</w:t>
            </w:r>
          </w:p>
        </w:tc>
        <w:tc>
          <w:tcPr>
            <w:tcW w:w="1304" w:type="dxa"/>
            <w:vAlign w:val="center"/>
          </w:tcPr>
          <w:p w14:paraId="12EBD29A" w14:textId="77777777" w:rsidR="00F8009F" w:rsidRPr="00F8009F" w:rsidRDefault="00F8009F" w:rsidP="002C04F2">
            <w:pPr>
              <w:contextualSpacing/>
              <w:jc w:val="center"/>
              <w:rPr>
                <w:iCs/>
                <w:sz w:val="20"/>
              </w:rPr>
            </w:pPr>
            <w:r w:rsidRPr="00F8009F">
              <w:rPr>
                <w:iCs/>
                <w:sz w:val="20"/>
              </w:rPr>
              <w:t>19069,37</w:t>
            </w:r>
          </w:p>
        </w:tc>
      </w:tr>
      <w:tr w:rsidR="00F8009F" w:rsidRPr="00F8009F" w14:paraId="4A0F49F1" w14:textId="77777777" w:rsidTr="00F8009F">
        <w:trPr>
          <w:trHeight w:val="183"/>
        </w:trPr>
        <w:tc>
          <w:tcPr>
            <w:tcW w:w="567" w:type="dxa"/>
            <w:vAlign w:val="center"/>
          </w:tcPr>
          <w:p w14:paraId="6A84A625" w14:textId="77777777" w:rsidR="00F8009F" w:rsidRPr="00F8009F" w:rsidRDefault="00F8009F" w:rsidP="002C04F2">
            <w:pPr>
              <w:contextualSpacing/>
              <w:jc w:val="center"/>
              <w:rPr>
                <w:bCs/>
                <w:iCs/>
                <w:sz w:val="20"/>
              </w:rPr>
            </w:pPr>
            <w:r w:rsidRPr="00F8009F">
              <w:rPr>
                <w:bCs/>
                <w:iCs/>
                <w:sz w:val="20"/>
              </w:rPr>
              <w:t>8.</w:t>
            </w:r>
          </w:p>
        </w:tc>
        <w:tc>
          <w:tcPr>
            <w:tcW w:w="7910" w:type="dxa"/>
          </w:tcPr>
          <w:p w14:paraId="7DE6C842" w14:textId="77777777" w:rsidR="00F8009F" w:rsidRPr="00F8009F" w:rsidRDefault="00F8009F" w:rsidP="002C04F2">
            <w:pPr>
              <w:contextualSpacing/>
              <w:jc w:val="both"/>
              <w:rPr>
                <w:bCs/>
                <w:iCs/>
                <w:sz w:val="20"/>
              </w:rPr>
            </w:pPr>
            <w:r w:rsidRPr="00F8009F">
              <w:rPr>
                <w:bCs/>
                <w:iCs/>
                <w:sz w:val="20"/>
              </w:rPr>
              <w:t>Расходы на проведение мероприятий по технологическому присоединению газоиспользующего оборудования заявителя, всего (с НДС)</w:t>
            </w:r>
          </w:p>
        </w:tc>
        <w:tc>
          <w:tcPr>
            <w:tcW w:w="1304" w:type="dxa"/>
            <w:vAlign w:val="center"/>
          </w:tcPr>
          <w:p w14:paraId="199D7E9F" w14:textId="77777777" w:rsidR="00F8009F" w:rsidRPr="00F8009F" w:rsidRDefault="00F8009F" w:rsidP="002C04F2">
            <w:pPr>
              <w:contextualSpacing/>
              <w:jc w:val="center"/>
              <w:rPr>
                <w:iCs/>
                <w:sz w:val="20"/>
                <w:highlight w:val="yellow"/>
              </w:rPr>
            </w:pPr>
            <w:r w:rsidRPr="00F8009F">
              <w:rPr>
                <w:iCs/>
                <w:sz w:val="20"/>
              </w:rPr>
              <w:t>23264,63</w:t>
            </w:r>
          </w:p>
        </w:tc>
      </w:tr>
    </w:tbl>
    <w:p w14:paraId="47947486" w14:textId="77777777" w:rsidR="00F8009F" w:rsidRPr="00F8009F" w:rsidRDefault="00F8009F" w:rsidP="00F8009F">
      <w:pPr>
        <w:ind w:firstLine="709"/>
        <w:jc w:val="both"/>
        <w:rPr>
          <w:sz w:val="24"/>
        </w:rPr>
      </w:pPr>
      <w:r w:rsidRPr="00F8009F">
        <w:rPr>
          <w:b/>
          <w:sz w:val="24"/>
        </w:rPr>
        <w:t xml:space="preserve">2. </w:t>
      </w:r>
      <w:r w:rsidRPr="00F8009F">
        <w:rPr>
          <w:noProof/>
          <w:sz w:val="24"/>
        </w:rPr>
        <w:t>ОБЩЕСТВО С ОГРАНИЧЕННОЙ ОТВЕТСТВЕННОСТЬЮ «ГАЗПРОМ ГАЗОРАСПРЕДЕЛЕНИЕ НИЖНИЙ НОВГОРОД» (ИНН 5262390050), г. Нижний Новгород</w:t>
      </w:r>
      <w:r w:rsidRPr="00F8009F">
        <w:rPr>
          <w:bCs/>
          <w:sz w:val="24"/>
        </w:rPr>
        <w:t>,</w:t>
      </w:r>
      <w:r w:rsidRPr="00F8009F">
        <w:rPr>
          <w:sz w:val="24"/>
        </w:rPr>
        <w:t xml:space="preserve"> применяет общий режим налогообложения и является плательщиком НДС.</w:t>
      </w:r>
    </w:p>
    <w:p w14:paraId="25470795" w14:textId="77777777" w:rsidR="00F8009F" w:rsidRPr="00F8009F" w:rsidRDefault="00F8009F" w:rsidP="00F8009F">
      <w:pPr>
        <w:autoSpaceDE w:val="0"/>
        <w:autoSpaceDN w:val="0"/>
        <w:adjustRightInd w:val="0"/>
        <w:ind w:firstLine="709"/>
        <w:jc w:val="both"/>
        <w:rPr>
          <w:sz w:val="24"/>
        </w:rPr>
      </w:pPr>
      <w:r w:rsidRPr="00F8009F">
        <w:rPr>
          <w:sz w:val="24"/>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30FA9CDF" w14:textId="77777777" w:rsidR="00F8009F" w:rsidRPr="00F8009F" w:rsidRDefault="00F8009F" w:rsidP="00F8009F">
      <w:pPr>
        <w:pStyle w:val="ac"/>
        <w:ind w:firstLine="708"/>
        <w:rPr>
          <w:sz w:val="24"/>
        </w:rPr>
      </w:pPr>
      <w:r w:rsidRPr="00F8009F">
        <w:rPr>
          <w:b/>
          <w:sz w:val="24"/>
        </w:rPr>
        <w:lastRenderedPageBreak/>
        <w:t>3.</w:t>
      </w:r>
      <w:r w:rsidRPr="00F8009F">
        <w:rPr>
          <w:sz w:val="24"/>
        </w:rPr>
        <w:t xml:space="preserve"> Настоящее решение вступает в силу со дня его принятия.</w:t>
      </w:r>
    </w:p>
    <w:p w14:paraId="5DE4672F" w14:textId="77777777" w:rsidR="00E63652" w:rsidRPr="00B321B7" w:rsidRDefault="00E63652" w:rsidP="00E63652">
      <w:pPr>
        <w:ind w:firstLine="720"/>
        <w:jc w:val="both"/>
        <w:rPr>
          <w:sz w:val="24"/>
          <w:szCs w:val="24"/>
        </w:rPr>
      </w:pPr>
      <w:r w:rsidRPr="00DA4A85">
        <w:rPr>
          <w:rFonts w:eastAsia="Calibri"/>
          <w:sz w:val="24"/>
          <w:szCs w:val="24"/>
        </w:rPr>
        <w:t>По данному вопросу голосовали: «за» единогласно.</w:t>
      </w:r>
    </w:p>
    <w:p w14:paraId="25598693" w14:textId="77777777" w:rsidR="00E63652" w:rsidRDefault="00E63652" w:rsidP="00126E02">
      <w:pPr>
        <w:tabs>
          <w:tab w:val="left" w:pos="1897"/>
        </w:tabs>
        <w:jc w:val="both"/>
        <w:rPr>
          <w:b/>
          <w:sz w:val="24"/>
          <w:szCs w:val="24"/>
        </w:rPr>
      </w:pPr>
    </w:p>
    <w:p w14:paraId="52710C40" w14:textId="77777777" w:rsidR="00E63652" w:rsidRDefault="00E63652" w:rsidP="00126E02">
      <w:pPr>
        <w:tabs>
          <w:tab w:val="left" w:pos="1897"/>
        </w:tabs>
        <w:jc w:val="both"/>
        <w:rPr>
          <w:b/>
          <w:sz w:val="24"/>
          <w:szCs w:val="24"/>
        </w:rPr>
      </w:pPr>
    </w:p>
    <w:p w14:paraId="02DF3D2F" w14:textId="367E73BF" w:rsidR="00126E02" w:rsidRDefault="00E63652" w:rsidP="00126E02">
      <w:pPr>
        <w:tabs>
          <w:tab w:val="left" w:pos="1897"/>
        </w:tabs>
        <w:jc w:val="both"/>
        <w:rPr>
          <w:sz w:val="24"/>
          <w:szCs w:val="24"/>
        </w:rPr>
      </w:pPr>
      <w:r>
        <w:rPr>
          <w:b/>
          <w:sz w:val="24"/>
          <w:szCs w:val="24"/>
        </w:rPr>
        <w:t xml:space="preserve">2. </w:t>
      </w:r>
      <w:r w:rsidR="00126E02" w:rsidRPr="00A25D1B">
        <w:rPr>
          <w:b/>
          <w:sz w:val="24"/>
          <w:szCs w:val="24"/>
        </w:rPr>
        <w:t xml:space="preserve">СЛУШАЛИ: </w:t>
      </w:r>
      <w:r w:rsidR="00126E02">
        <w:rPr>
          <w:sz w:val="24"/>
          <w:szCs w:val="24"/>
        </w:rPr>
        <w:t xml:space="preserve">Об </w:t>
      </w:r>
      <w:r w:rsidR="00126E02" w:rsidRPr="0044197E">
        <w:rPr>
          <w:sz w:val="24"/>
          <w:szCs w:val="24"/>
        </w:rPr>
        <w:t xml:space="preserve">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w:t>
      </w:r>
      <w:r w:rsidR="00126E02" w:rsidRPr="00544255">
        <w:rPr>
          <w:bCs/>
          <w:sz w:val="24"/>
        </w:rPr>
        <w:t>ОБЩЕСТВА С ОГРАНИЧЕННОЙ ОТВЕТСТВЕННОСТЬЮ «ОБЛГАЗ» (ИНН 5260460418), г. Нижний Новгород</w:t>
      </w:r>
      <w:r w:rsidR="00126E02" w:rsidRPr="0044197E">
        <w:rPr>
          <w:sz w:val="24"/>
          <w:szCs w:val="24"/>
        </w:rPr>
        <w:t xml:space="preserve">, в рамках </w:t>
      </w:r>
      <w:proofErr w:type="spellStart"/>
      <w:r w:rsidR="00126E02" w:rsidRPr="0044197E">
        <w:rPr>
          <w:sz w:val="24"/>
          <w:szCs w:val="24"/>
        </w:rPr>
        <w:t>догазификации</w:t>
      </w:r>
      <w:proofErr w:type="spellEnd"/>
      <w:r w:rsidR="00126E02" w:rsidRPr="0044197E">
        <w:rPr>
          <w:sz w:val="24"/>
          <w:szCs w:val="24"/>
        </w:rPr>
        <w:t xml:space="preserve"> и в рамках</w:t>
      </w:r>
      <w:r w:rsidR="00126E02">
        <w:rPr>
          <w:sz w:val="24"/>
          <w:szCs w:val="24"/>
        </w:rPr>
        <w:t xml:space="preserve"> </w:t>
      </w:r>
      <w:proofErr w:type="spellStart"/>
      <w:r w:rsidR="00126E02" w:rsidRPr="0044197E">
        <w:rPr>
          <w:sz w:val="24"/>
          <w:szCs w:val="24"/>
        </w:rPr>
        <w:t>догазификаци</w:t>
      </w:r>
      <w:r w:rsidR="00126E02">
        <w:rPr>
          <w:sz w:val="24"/>
          <w:szCs w:val="24"/>
        </w:rPr>
        <w:t>и</w:t>
      </w:r>
      <w:proofErr w:type="spellEnd"/>
      <w:r w:rsidR="00126E02">
        <w:rPr>
          <w:sz w:val="24"/>
          <w:szCs w:val="24"/>
        </w:rPr>
        <w:t xml:space="preserve"> котельных за 2 квартал 2026 г</w:t>
      </w:r>
      <w:r w:rsidR="00126E02" w:rsidRPr="0044197E">
        <w:rPr>
          <w:sz w:val="24"/>
          <w:szCs w:val="24"/>
        </w:rPr>
        <w:t>.</w:t>
      </w:r>
      <w:r w:rsidR="00126E02">
        <w:rPr>
          <w:sz w:val="24"/>
          <w:szCs w:val="24"/>
        </w:rPr>
        <w:t xml:space="preserve"> </w:t>
      </w:r>
    </w:p>
    <w:p w14:paraId="493AD485" w14:textId="77777777" w:rsidR="00126E02" w:rsidRPr="00A25D1B" w:rsidRDefault="00126E02" w:rsidP="00126E02">
      <w:pPr>
        <w:tabs>
          <w:tab w:val="left" w:pos="1897"/>
        </w:tabs>
        <w:jc w:val="both"/>
        <w:rPr>
          <w:sz w:val="24"/>
          <w:szCs w:val="24"/>
        </w:rPr>
      </w:pPr>
      <w:r w:rsidRPr="00A25D1B">
        <w:rPr>
          <w:sz w:val="24"/>
          <w:szCs w:val="24"/>
          <w:u w:val="single"/>
        </w:rPr>
        <w:t>Основания для рассмотрения</w:t>
      </w:r>
      <w:r w:rsidRPr="00A25D1B">
        <w:rPr>
          <w:sz w:val="24"/>
          <w:szCs w:val="24"/>
        </w:rPr>
        <w:t xml:space="preserve">: </w:t>
      </w:r>
    </w:p>
    <w:p w14:paraId="70F7BEBE" w14:textId="77777777" w:rsidR="00126E02" w:rsidRDefault="00126E02" w:rsidP="00126E02">
      <w:pPr>
        <w:jc w:val="both"/>
        <w:rPr>
          <w:sz w:val="24"/>
          <w:szCs w:val="24"/>
        </w:rPr>
      </w:pPr>
      <w:r w:rsidRPr="00A25D1B">
        <w:rPr>
          <w:sz w:val="24"/>
          <w:szCs w:val="24"/>
        </w:rPr>
        <w:t xml:space="preserve">- пункт 26(26)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Pr="0015416E">
        <w:rPr>
          <w:sz w:val="24"/>
          <w:szCs w:val="24"/>
        </w:rPr>
        <w:t>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w:t>
      </w:r>
      <w:r w:rsidRPr="00A25D1B">
        <w:rPr>
          <w:sz w:val="24"/>
          <w:szCs w:val="24"/>
        </w:rPr>
        <w:t xml:space="preserve">, утвержденных </w:t>
      </w:r>
      <w:r w:rsidRPr="00A25D1B">
        <w:rPr>
          <w:color w:val="000000"/>
          <w:sz w:val="24"/>
          <w:szCs w:val="24"/>
        </w:rPr>
        <w:t xml:space="preserve">постановлением </w:t>
      </w:r>
      <w:r w:rsidRPr="00A25D1B">
        <w:rPr>
          <w:sz w:val="24"/>
          <w:szCs w:val="24"/>
        </w:rPr>
        <w:t>Правительства Российской Федерации от 29 декабря 2000 г. № 1021;</w:t>
      </w:r>
    </w:p>
    <w:p w14:paraId="6B5D7A5A" w14:textId="77777777" w:rsidR="00126E02" w:rsidRPr="0044197E" w:rsidRDefault="00126E02" w:rsidP="00126E02">
      <w:pPr>
        <w:jc w:val="both"/>
        <w:rPr>
          <w:sz w:val="24"/>
          <w:szCs w:val="24"/>
        </w:rPr>
      </w:pPr>
      <w:r>
        <w:rPr>
          <w:sz w:val="24"/>
          <w:szCs w:val="24"/>
        </w:rPr>
        <w:t xml:space="preserve">-  абзац шестой пункта 21 </w:t>
      </w:r>
      <w:r w:rsidRPr="0044197E">
        <w:rPr>
          <w:sz w:val="24"/>
          <w:szCs w:val="24"/>
        </w:rPr>
        <w:t>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r>
        <w:rPr>
          <w:sz w:val="24"/>
          <w:szCs w:val="24"/>
        </w:rPr>
        <w:t xml:space="preserve">, утвержденных </w:t>
      </w:r>
      <w:r w:rsidRPr="0044197E">
        <w:rPr>
          <w:sz w:val="24"/>
          <w:szCs w:val="24"/>
        </w:rPr>
        <w:t>постановлением Правительства Российской Федераци</w:t>
      </w:r>
      <w:r>
        <w:rPr>
          <w:sz w:val="24"/>
          <w:szCs w:val="24"/>
        </w:rPr>
        <w:t>и от 13 сентября 2021 г. № 1550;</w:t>
      </w:r>
    </w:p>
    <w:p w14:paraId="7C2BCE4B" w14:textId="77777777" w:rsidR="00126E02" w:rsidRPr="00A25D1B" w:rsidRDefault="00126E02" w:rsidP="00126E02">
      <w:pPr>
        <w:tabs>
          <w:tab w:val="left" w:pos="1897"/>
        </w:tabs>
        <w:jc w:val="both"/>
        <w:rPr>
          <w:sz w:val="24"/>
          <w:szCs w:val="24"/>
        </w:rPr>
      </w:pPr>
      <w:r w:rsidRPr="00A25D1B">
        <w:rPr>
          <w:sz w:val="24"/>
          <w:szCs w:val="24"/>
        </w:rPr>
        <w:t xml:space="preserve">- приказ </w:t>
      </w:r>
      <w:r w:rsidRPr="00A25D1B">
        <w:rPr>
          <w:color w:val="000000"/>
          <w:sz w:val="24"/>
          <w:szCs w:val="24"/>
        </w:rPr>
        <w:t>ФАС России от 16 августа 2018 г. № 1151/18 «</w:t>
      </w:r>
      <w:r w:rsidRPr="00A25D1B">
        <w:rPr>
          <w:sz w:val="24"/>
          <w:szCs w:val="24"/>
        </w:rPr>
        <w:t>Об утверждении Методических указаний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w:t>
      </w:r>
    </w:p>
    <w:p w14:paraId="37962056" w14:textId="77777777" w:rsidR="00126E02" w:rsidRPr="00A25D1B" w:rsidRDefault="00126E02" w:rsidP="00126E02">
      <w:pPr>
        <w:jc w:val="both"/>
        <w:rPr>
          <w:sz w:val="24"/>
          <w:szCs w:val="24"/>
        </w:rPr>
      </w:pPr>
      <w:r>
        <w:rPr>
          <w:sz w:val="24"/>
          <w:szCs w:val="24"/>
        </w:rPr>
        <w:t>- письмо</w:t>
      </w:r>
      <w:r w:rsidRPr="00544255">
        <w:rPr>
          <w:sz w:val="24"/>
          <w:szCs w:val="24"/>
        </w:rPr>
        <w:t xml:space="preserve"> </w:t>
      </w:r>
      <w:r w:rsidRPr="00544255">
        <w:rPr>
          <w:bCs/>
          <w:sz w:val="24"/>
        </w:rPr>
        <w:t xml:space="preserve">ОБЩЕСТВА С ОГРАНИЧЕННОЙ ОТВЕТСТВЕННОСТЬЮ «ОБЛГАЗ» </w:t>
      </w:r>
      <w:r>
        <w:rPr>
          <w:bCs/>
          <w:sz w:val="24"/>
        </w:rPr>
        <w:br/>
      </w:r>
      <w:r w:rsidRPr="00544255">
        <w:rPr>
          <w:bCs/>
          <w:sz w:val="24"/>
        </w:rPr>
        <w:t xml:space="preserve">(ИНН 5260460418), г. Нижний Новгород </w:t>
      </w:r>
      <w:r w:rsidRPr="00544255">
        <w:rPr>
          <w:sz w:val="24"/>
          <w:szCs w:val="24"/>
        </w:rPr>
        <w:t xml:space="preserve">(с </w:t>
      </w:r>
      <w:proofErr w:type="spellStart"/>
      <w:r w:rsidRPr="00544255">
        <w:rPr>
          <w:sz w:val="24"/>
          <w:szCs w:val="24"/>
        </w:rPr>
        <w:t>прилагающимися</w:t>
      </w:r>
      <w:proofErr w:type="spellEnd"/>
      <w:r w:rsidRPr="00544255">
        <w:rPr>
          <w:sz w:val="24"/>
          <w:szCs w:val="24"/>
        </w:rPr>
        <w:t xml:space="preserve"> документами), входящий </w:t>
      </w:r>
      <w:r w:rsidRPr="00E55EB8">
        <w:rPr>
          <w:sz w:val="24"/>
          <w:szCs w:val="24"/>
        </w:rPr>
        <w:t>от 30 июля 2026 г. № Вх-516-376921/26 (исходящий от 28 июля 2026 г. № 204).</w:t>
      </w:r>
    </w:p>
    <w:p w14:paraId="15635E48" w14:textId="77777777" w:rsidR="00126E02" w:rsidRPr="00F2080D" w:rsidRDefault="00126E02" w:rsidP="00126E02">
      <w:pPr>
        <w:jc w:val="both"/>
        <w:rPr>
          <w:sz w:val="24"/>
        </w:rPr>
      </w:pPr>
      <w:r w:rsidRPr="00A25D1B">
        <w:rPr>
          <w:bCs/>
          <w:sz w:val="24"/>
          <w:szCs w:val="24"/>
          <w:u w:val="single"/>
        </w:rPr>
        <w:t>Ответственный</w:t>
      </w:r>
      <w:r w:rsidRPr="00A25D1B">
        <w:rPr>
          <w:bCs/>
          <w:sz w:val="24"/>
          <w:szCs w:val="24"/>
        </w:rPr>
        <w:t xml:space="preserve">: </w:t>
      </w:r>
      <w:r>
        <w:rPr>
          <w:bCs/>
          <w:sz w:val="24"/>
          <w:szCs w:val="24"/>
        </w:rPr>
        <w:t>начальник сектора</w:t>
      </w:r>
      <w:r w:rsidRPr="00F2080D">
        <w:rPr>
          <w:sz w:val="24"/>
          <w:szCs w:val="24"/>
        </w:rPr>
        <w:t xml:space="preserve"> региональной службы по тарифам Нижегородской области Рыжакова И.С.</w:t>
      </w:r>
    </w:p>
    <w:p w14:paraId="2024BE3C" w14:textId="19DBD925" w:rsidR="00126E02" w:rsidRPr="000D2188" w:rsidRDefault="00126E02" w:rsidP="00126E02">
      <w:pPr>
        <w:jc w:val="both"/>
        <w:rPr>
          <w:sz w:val="24"/>
          <w:szCs w:val="24"/>
        </w:rPr>
      </w:pPr>
      <w:r w:rsidRPr="000D2188">
        <w:rPr>
          <w:b/>
          <w:bCs/>
          <w:sz w:val="24"/>
          <w:szCs w:val="24"/>
        </w:rPr>
        <w:t xml:space="preserve">РЕШИЛИ: </w:t>
      </w:r>
      <w:r w:rsidRPr="000D2188">
        <w:rPr>
          <w:sz w:val="24"/>
          <w:szCs w:val="24"/>
        </w:rPr>
        <w:t xml:space="preserve">В соответствии с Федеральным законом </w:t>
      </w:r>
      <w:r w:rsidRPr="000D2188">
        <w:rPr>
          <w:color w:val="000000"/>
          <w:sz w:val="24"/>
          <w:szCs w:val="24"/>
        </w:rPr>
        <w:t xml:space="preserve">от 31 марта 1999 г. № 69-ФЗ </w:t>
      </w:r>
      <w:r w:rsidRPr="000D2188">
        <w:rPr>
          <w:color w:val="000000"/>
          <w:sz w:val="24"/>
          <w:szCs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Pr="0015416E">
        <w:rPr>
          <w:color w:val="000000"/>
          <w:sz w:val="24"/>
          <w:szCs w:val="24"/>
        </w:rPr>
        <w:t xml:space="preserve">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w:t>
      </w:r>
      <w:r w:rsidRPr="0015416E">
        <w:rPr>
          <w:color w:val="000000"/>
          <w:sz w:val="24"/>
          <w:szCs w:val="24"/>
        </w:rPr>
        <w:lastRenderedPageBreak/>
        <w:t>замене такого оборудования</w:t>
      </w:r>
      <w:r w:rsidRPr="000D2188">
        <w:rPr>
          <w:sz w:val="24"/>
          <w:szCs w:val="24"/>
        </w:rPr>
        <w:t xml:space="preserve">», постановлением </w:t>
      </w:r>
      <w:r w:rsidRPr="000D2188">
        <w:rPr>
          <w:color w:val="000000"/>
          <w:sz w:val="24"/>
          <w:szCs w:val="24"/>
        </w:rPr>
        <w:t xml:space="preserve">Правительства Российской Федерации от </w:t>
      </w:r>
      <w:r w:rsidRPr="000D2188">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постановлением </w:t>
      </w:r>
      <w:r w:rsidRPr="000D2188">
        <w:rPr>
          <w:color w:val="000000"/>
          <w:sz w:val="24"/>
          <w:szCs w:val="24"/>
        </w:rPr>
        <w:t xml:space="preserve">Правительства Российской Федерации </w:t>
      </w:r>
      <w:r w:rsidRPr="000D2188">
        <w:rPr>
          <w:sz w:val="24"/>
          <w:szCs w:val="24"/>
        </w:rPr>
        <w:t xml:space="preserve">от 13 сентября 2021 г.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приказом </w:t>
      </w:r>
      <w:r w:rsidRPr="000D2188">
        <w:rPr>
          <w:color w:val="000000"/>
          <w:sz w:val="24"/>
          <w:szCs w:val="24"/>
        </w:rPr>
        <w:t>ФАС России от 16 августа 2018 г. № 1151/18 «</w:t>
      </w:r>
      <w:r w:rsidRPr="000D2188">
        <w:rPr>
          <w:sz w:val="24"/>
          <w:szCs w:val="24"/>
        </w:rPr>
        <w:t>Об утверждении Методических указаний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w:t>
      </w:r>
      <w:r>
        <w:rPr>
          <w:sz w:val="24"/>
          <w:szCs w:val="24"/>
        </w:rPr>
        <w:t xml:space="preserve">, </w:t>
      </w:r>
      <w:r w:rsidRPr="0044197E">
        <w:rPr>
          <w:sz w:val="24"/>
          <w:szCs w:val="24"/>
        </w:rPr>
        <w:t xml:space="preserve">приказом ФАС России от 8 октября 2024 г. № 702/24 «Об утверждении формы исполнительного органа субъекта Российской Федерации в области государственного регулирования цен (тарифов) или иного уполномоченного исполнительного органа субъекта Российской Федерации 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в рамках </w:t>
      </w:r>
      <w:proofErr w:type="spellStart"/>
      <w:r w:rsidRPr="0044197E">
        <w:rPr>
          <w:sz w:val="24"/>
          <w:szCs w:val="24"/>
        </w:rPr>
        <w:t>догазификации</w:t>
      </w:r>
      <w:proofErr w:type="spellEnd"/>
      <w:r w:rsidRPr="0044197E">
        <w:rPr>
          <w:sz w:val="24"/>
          <w:szCs w:val="24"/>
        </w:rPr>
        <w:t xml:space="preserve"> и в </w:t>
      </w:r>
      <w:r>
        <w:rPr>
          <w:sz w:val="24"/>
          <w:szCs w:val="24"/>
        </w:rPr>
        <w:t xml:space="preserve">рамках </w:t>
      </w:r>
      <w:proofErr w:type="spellStart"/>
      <w:r>
        <w:rPr>
          <w:sz w:val="24"/>
          <w:szCs w:val="24"/>
        </w:rPr>
        <w:t>догазификации</w:t>
      </w:r>
      <w:proofErr w:type="spellEnd"/>
      <w:r>
        <w:rPr>
          <w:sz w:val="24"/>
          <w:szCs w:val="24"/>
        </w:rPr>
        <w:t xml:space="preserve"> котельных»</w:t>
      </w:r>
      <w:r w:rsidRPr="000D2188">
        <w:rPr>
          <w:sz w:val="24"/>
          <w:szCs w:val="24"/>
        </w:rPr>
        <w:t xml:space="preserve"> и на основании рассмотрения материалов</w:t>
      </w:r>
      <w:r w:rsidRPr="000D2188">
        <w:rPr>
          <w:bCs/>
          <w:sz w:val="24"/>
          <w:szCs w:val="24"/>
        </w:rPr>
        <w:t>,</w:t>
      </w:r>
      <w:r w:rsidRPr="000D2188">
        <w:rPr>
          <w:sz w:val="24"/>
          <w:szCs w:val="24"/>
        </w:rPr>
        <w:t xml:space="preserve"> представленных </w:t>
      </w:r>
      <w:r w:rsidRPr="000D2188">
        <w:rPr>
          <w:noProof/>
          <w:sz w:val="24"/>
          <w:szCs w:val="24"/>
        </w:rPr>
        <w:t>ОБЩЕСТВОМ С ОГРАНИЧЕННОЙ ОТВЕТСТВЕННОСТЬЮ «ОБЛГАЗ» (ИНН 5260460418), г. Нижний Новгород</w:t>
      </w:r>
      <w:r w:rsidRPr="000D2188">
        <w:rPr>
          <w:sz w:val="24"/>
          <w:szCs w:val="24"/>
          <w:lang w:eastAsia="en-US"/>
        </w:rPr>
        <w:t>,</w:t>
      </w:r>
      <w:r w:rsidRPr="000D2188">
        <w:rPr>
          <w:sz w:val="24"/>
          <w:szCs w:val="24"/>
        </w:rPr>
        <w:t xml:space="preserve"> экс</w:t>
      </w:r>
      <w:r>
        <w:rPr>
          <w:sz w:val="24"/>
          <w:szCs w:val="24"/>
        </w:rPr>
        <w:t>пертного заключения рег. № в-</w:t>
      </w:r>
      <w:r w:rsidR="00E57551">
        <w:rPr>
          <w:sz w:val="24"/>
          <w:szCs w:val="24"/>
        </w:rPr>
        <w:t>128</w:t>
      </w:r>
      <w:r w:rsidRPr="000D2188">
        <w:rPr>
          <w:sz w:val="24"/>
          <w:szCs w:val="24"/>
        </w:rPr>
        <w:t xml:space="preserve"> от </w:t>
      </w:r>
      <w:r w:rsidR="00E57551">
        <w:rPr>
          <w:sz w:val="24"/>
          <w:szCs w:val="24"/>
        </w:rPr>
        <w:t xml:space="preserve">12 августа </w:t>
      </w:r>
      <w:r>
        <w:rPr>
          <w:sz w:val="24"/>
          <w:szCs w:val="24"/>
        </w:rPr>
        <w:t>2026 г.</w:t>
      </w:r>
      <w:r w:rsidRPr="000D2188">
        <w:rPr>
          <w:sz w:val="24"/>
          <w:szCs w:val="24"/>
        </w:rPr>
        <w:t>:</w:t>
      </w:r>
    </w:p>
    <w:p w14:paraId="3CA2C19D" w14:textId="77777777" w:rsidR="00126E02" w:rsidRPr="0044197E" w:rsidRDefault="00126E02" w:rsidP="00126E02">
      <w:pPr>
        <w:ind w:firstLine="709"/>
        <w:jc w:val="both"/>
        <w:rPr>
          <w:color w:val="000000"/>
          <w:sz w:val="24"/>
          <w:szCs w:val="24"/>
        </w:rPr>
      </w:pPr>
      <w:r w:rsidRPr="0044197E">
        <w:rPr>
          <w:b/>
          <w:sz w:val="24"/>
          <w:szCs w:val="24"/>
        </w:rPr>
        <w:t>1.</w:t>
      </w:r>
      <w:r w:rsidRPr="0044197E">
        <w:rPr>
          <w:sz w:val="24"/>
          <w:szCs w:val="24"/>
        </w:rPr>
        <w:t xml:space="preserve"> Утвердить размер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w:t>
      </w:r>
      <w:r w:rsidRPr="002B7619">
        <w:rPr>
          <w:noProof/>
          <w:sz w:val="24"/>
          <w:szCs w:val="24"/>
        </w:rPr>
        <w:t>ОБЩЕСТВА С ОГРАНИЧЕННОЙ ОТВЕТСТВЕННОСТЬЮ «ОБЛГАЗ» (ИНН 5260460418), г. Нижний Новгород</w:t>
      </w:r>
      <w:r w:rsidRPr="0044197E">
        <w:rPr>
          <w:sz w:val="24"/>
          <w:szCs w:val="24"/>
        </w:rPr>
        <w:t xml:space="preserve">, в рамках </w:t>
      </w:r>
      <w:proofErr w:type="spellStart"/>
      <w:r w:rsidRPr="0044197E">
        <w:rPr>
          <w:sz w:val="24"/>
          <w:szCs w:val="24"/>
        </w:rPr>
        <w:t>догазификации</w:t>
      </w:r>
      <w:proofErr w:type="spellEnd"/>
      <w:r w:rsidRPr="0044197E">
        <w:rPr>
          <w:sz w:val="24"/>
          <w:szCs w:val="24"/>
        </w:rPr>
        <w:t xml:space="preserve"> и в рамках </w:t>
      </w:r>
      <w:proofErr w:type="spellStart"/>
      <w:r w:rsidRPr="0044197E">
        <w:rPr>
          <w:sz w:val="24"/>
          <w:szCs w:val="24"/>
        </w:rPr>
        <w:t>догазификации</w:t>
      </w:r>
      <w:proofErr w:type="spellEnd"/>
      <w:r w:rsidRPr="0044197E">
        <w:rPr>
          <w:sz w:val="24"/>
          <w:szCs w:val="24"/>
        </w:rPr>
        <w:t xml:space="preserve"> котельных </w:t>
      </w:r>
      <w:r>
        <w:rPr>
          <w:noProof/>
          <w:sz w:val="24"/>
          <w:szCs w:val="24"/>
        </w:rPr>
        <w:t>за 2</w:t>
      </w:r>
      <w:r w:rsidRPr="0044197E">
        <w:rPr>
          <w:noProof/>
          <w:sz w:val="24"/>
          <w:szCs w:val="24"/>
        </w:rPr>
        <w:t xml:space="preserve"> квартал 202</w:t>
      </w:r>
      <w:r>
        <w:rPr>
          <w:noProof/>
          <w:sz w:val="24"/>
          <w:szCs w:val="24"/>
        </w:rPr>
        <w:t>6</w:t>
      </w:r>
      <w:r w:rsidRPr="0044197E">
        <w:rPr>
          <w:noProof/>
          <w:sz w:val="24"/>
          <w:szCs w:val="24"/>
        </w:rPr>
        <w:t xml:space="preserve"> г. по форме согласно Приложению к настоящему решению.</w:t>
      </w:r>
    </w:p>
    <w:p w14:paraId="4AEA7841" w14:textId="77777777" w:rsidR="00126E02" w:rsidRPr="002B7619" w:rsidRDefault="00126E02" w:rsidP="00126E02">
      <w:pPr>
        <w:autoSpaceDE w:val="0"/>
        <w:autoSpaceDN w:val="0"/>
        <w:adjustRightInd w:val="0"/>
        <w:ind w:firstLine="709"/>
        <w:jc w:val="both"/>
        <w:rPr>
          <w:sz w:val="24"/>
          <w:szCs w:val="24"/>
        </w:rPr>
      </w:pPr>
      <w:r w:rsidRPr="002B7619">
        <w:rPr>
          <w:b/>
          <w:sz w:val="24"/>
          <w:szCs w:val="24"/>
        </w:rPr>
        <w:t>2.</w:t>
      </w:r>
      <w:r w:rsidRPr="002B7619">
        <w:rPr>
          <w:sz w:val="24"/>
          <w:szCs w:val="24"/>
        </w:rPr>
        <w:t xml:space="preserve"> Настоящее решение вступает в силу со дня его принятия.</w:t>
      </w:r>
    </w:p>
    <w:p w14:paraId="201435C0" w14:textId="77777777" w:rsidR="00126E02" w:rsidRDefault="00126E02" w:rsidP="00126E02">
      <w:pPr>
        <w:ind w:firstLine="709"/>
        <w:jc w:val="both"/>
        <w:rPr>
          <w:sz w:val="24"/>
          <w:szCs w:val="24"/>
        </w:rPr>
      </w:pPr>
      <w:r w:rsidRPr="0006776E">
        <w:rPr>
          <w:sz w:val="24"/>
          <w:szCs w:val="24"/>
        </w:rPr>
        <w:t>По данному вопросу голосовали: «</w:t>
      </w:r>
      <w:r w:rsidRPr="003F0573">
        <w:rPr>
          <w:sz w:val="24"/>
          <w:szCs w:val="24"/>
        </w:rPr>
        <w:t>за» единогласно</w:t>
      </w:r>
      <w:r>
        <w:rPr>
          <w:sz w:val="24"/>
          <w:szCs w:val="24"/>
        </w:rPr>
        <w:t>.</w:t>
      </w:r>
    </w:p>
    <w:p w14:paraId="425EBBF3" w14:textId="4DCAFDA3" w:rsidR="00126E02" w:rsidRDefault="00126E02" w:rsidP="00126E02">
      <w:pPr>
        <w:rPr>
          <w:sz w:val="24"/>
          <w:szCs w:val="24"/>
        </w:rPr>
      </w:pPr>
    </w:p>
    <w:p w14:paraId="7F7126FC" w14:textId="6F7723FA" w:rsidR="00126E02" w:rsidRDefault="00126E02" w:rsidP="00126E02">
      <w:pPr>
        <w:rPr>
          <w:sz w:val="24"/>
          <w:szCs w:val="24"/>
        </w:rPr>
      </w:pPr>
    </w:p>
    <w:p w14:paraId="1425F1E8" w14:textId="47A6CA11" w:rsidR="00126E02" w:rsidRDefault="00E63652" w:rsidP="00126E02">
      <w:pPr>
        <w:tabs>
          <w:tab w:val="left" w:pos="1897"/>
        </w:tabs>
        <w:jc w:val="both"/>
        <w:rPr>
          <w:sz w:val="24"/>
          <w:szCs w:val="24"/>
        </w:rPr>
      </w:pPr>
      <w:r>
        <w:rPr>
          <w:b/>
          <w:sz w:val="24"/>
          <w:szCs w:val="24"/>
        </w:rPr>
        <w:t xml:space="preserve">3. </w:t>
      </w:r>
      <w:r w:rsidR="00126E02" w:rsidRPr="00A25D1B">
        <w:rPr>
          <w:b/>
          <w:sz w:val="24"/>
          <w:szCs w:val="24"/>
        </w:rPr>
        <w:t xml:space="preserve">СЛУШАЛИ: </w:t>
      </w:r>
      <w:r w:rsidR="00126E02" w:rsidRPr="00607F47">
        <w:rPr>
          <w:sz w:val="24"/>
          <w:szCs w:val="24"/>
        </w:rPr>
        <w:t xml:space="preserve">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w:t>
      </w:r>
      <w:r w:rsidR="00126E02" w:rsidRPr="00607F47">
        <w:rPr>
          <w:bCs/>
          <w:sz w:val="24"/>
          <w:szCs w:val="24"/>
        </w:rPr>
        <w:t>ОБЩЕСТВА С ОГРАНИЧЕННОЙ ОТВЕТСТВЕННОСТЬЮ «ВОЛГОГАЗ» (ИНН 5246038268), г. Бор Нижегородской области</w:t>
      </w:r>
      <w:r w:rsidR="00126E02" w:rsidRPr="00607F47">
        <w:rPr>
          <w:sz w:val="24"/>
          <w:szCs w:val="24"/>
        </w:rPr>
        <w:t xml:space="preserve">, в рамках </w:t>
      </w:r>
      <w:proofErr w:type="spellStart"/>
      <w:r w:rsidR="00126E02" w:rsidRPr="00607F47">
        <w:rPr>
          <w:sz w:val="24"/>
          <w:szCs w:val="24"/>
        </w:rPr>
        <w:t>догазификации</w:t>
      </w:r>
      <w:proofErr w:type="spellEnd"/>
      <w:r w:rsidR="00126E02" w:rsidRPr="00607F47">
        <w:rPr>
          <w:sz w:val="24"/>
          <w:szCs w:val="24"/>
        </w:rPr>
        <w:t xml:space="preserve"> и в рам</w:t>
      </w:r>
      <w:r w:rsidR="00126E02">
        <w:rPr>
          <w:sz w:val="24"/>
          <w:szCs w:val="24"/>
        </w:rPr>
        <w:t xml:space="preserve">ках </w:t>
      </w:r>
      <w:proofErr w:type="spellStart"/>
      <w:r w:rsidR="00126E02">
        <w:rPr>
          <w:sz w:val="24"/>
          <w:szCs w:val="24"/>
        </w:rPr>
        <w:t>догазификации</w:t>
      </w:r>
      <w:proofErr w:type="spellEnd"/>
      <w:r w:rsidR="00126E02">
        <w:rPr>
          <w:sz w:val="24"/>
          <w:szCs w:val="24"/>
        </w:rPr>
        <w:t xml:space="preserve"> котельных за 2 квартал 2026</w:t>
      </w:r>
      <w:r w:rsidR="00126E02" w:rsidRPr="00607F47">
        <w:rPr>
          <w:sz w:val="24"/>
          <w:szCs w:val="24"/>
        </w:rPr>
        <w:t xml:space="preserve"> г. </w:t>
      </w:r>
    </w:p>
    <w:p w14:paraId="0EBE0356" w14:textId="77777777" w:rsidR="00126E02" w:rsidRPr="00A25D1B" w:rsidRDefault="00126E02" w:rsidP="00126E02">
      <w:pPr>
        <w:tabs>
          <w:tab w:val="left" w:pos="1897"/>
        </w:tabs>
        <w:jc w:val="both"/>
        <w:rPr>
          <w:sz w:val="24"/>
          <w:szCs w:val="24"/>
        </w:rPr>
      </w:pPr>
      <w:r w:rsidRPr="00A25D1B">
        <w:rPr>
          <w:sz w:val="24"/>
          <w:szCs w:val="24"/>
          <w:u w:val="single"/>
        </w:rPr>
        <w:t>Основания для рассмотрения</w:t>
      </w:r>
      <w:r w:rsidRPr="00A25D1B">
        <w:rPr>
          <w:sz w:val="24"/>
          <w:szCs w:val="24"/>
        </w:rPr>
        <w:t xml:space="preserve">: </w:t>
      </w:r>
    </w:p>
    <w:p w14:paraId="2A92BA9B" w14:textId="77777777" w:rsidR="00126E02" w:rsidRPr="00A25D1B" w:rsidRDefault="00126E02" w:rsidP="00126E02">
      <w:pPr>
        <w:jc w:val="both"/>
        <w:rPr>
          <w:sz w:val="24"/>
          <w:szCs w:val="24"/>
        </w:rPr>
      </w:pPr>
      <w:r w:rsidRPr="00A25D1B">
        <w:rPr>
          <w:sz w:val="24"/>
          <w:szCs w:val="24"/>
        </w:rPr>
        <w:t xml:space="preserve">- пункт 26(26)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Pr="0015416E">
        <w:rPr>
          <w:sz w:val="24"/>
          <w:szCs w:val="24"/>
        </w:rPr>
        <w:t xml:space="preserve">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w:t>
      </w:r>
      <w:r w:rsidRPr="0015416E">
        <w:rPr>
          <w:sz w:val="24"/>
          <w:szCs w:val="24"/>
        </w:rPr>
        <w:lastRenderedPageBreak/>
        <w:t>замене такого оборудования</w:t>
      </w:r>
      <w:r w:rsidRPr="00A25D1B">
        <w:rPr>
          <w:sz w:val="24"/>
          <w:szCs w:val="24"/>
        </w:rPr>
        <w:t xml:space="preserve">, утвержденных </w:t>
      </w:r>
      <w:r w:rsidRPr="00A25D1B">
        <w:rPr>
          <w:color w:val="000000"/>
          <w:sz w:val="24"/>
          <w:szCs w:val="24"/>
        </w:rPr>
        <w:t xml:space="preserve">постановлением </w:t>
      </w:r>
      <w:r w:rsidRPr="00A25D1B">
        <w:rPr>
          <w:sz w:val="24"/>
          <w:szCs w:val="24"/>
        </w:rPr>
        <w:t>Правительства Российской Федерации от 29 декабря 2000 г. № 1021;</w:t>
      </w:r>
    </w:p>
    <w:p w14:paraId="5A0DA745" w14:textId="77777777" w:rsidR="00126E02" w:rsidRPr="0044197E" w:rsidRDefault="00126E02" w:rsidP="00126E02">
      <w:pPr>
        <w:jc w:val="both"/>
        <w:rPr>
          <w:sz w:val="24"/>
          <w:szCs w:val="24"/>
        </w:rPr>
      </w:pPr>
      <w:r>
        <w:rPr>
          <w:sz w:val="24"/>
          <w:szCs w:val="24"/>
        </w:rPr>
        <w:t xml:space="preserve">-  абзац шестой пункта 21 </w:t>
      </w:r>
      <w:r w:rsidRPr="0044197E">
        <w:rPr>
          <w:sz w:val="24"/>
          <w:szCs w:val="24"/>
        </w:rPr>
        <w:t>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r>
        <w:rPr>
          <w:sz w:val="24"/>
          <w:szCs w:val="24"/>
        </w:rPr>
        <w:t xml:space="preserve">, утвержденных </w:t>
      </w:r>
      <w:r w:rsidRPr="0044197E">
        <w:rPr>
          <w:sz w:val="24"/>
          <w:szCs w:val="24"/>
        </w:rPr>
        <w:t>постановлением Правительства Российской Федераци</w:t>
      </w:r>
      <w:r>
        <w:rPr>
          <w:sz w:val="24"/>
          <w:szCs w:val="24"/>
        </w:rPr>
        <w:t>и от 13 сентября 2021 г. № 1550;</w:t>
      </w:r>
    </w:p>
    <w:p w14:paraId="58D6EF89" w14:textId="77777777" w:rsidR="00126E02" w:rsidRPr="00A25D1B" w:rsidRDefault="00126E02" w:rsidP="00126E02">
      <w:pPr>
        <w:jc w:val="both"/>
        <w:rPr>
          <w:sz w:val="24"/>
          <w:szCs w:val="24"/>
        </w:rPr>
      </w:pPr>
      <w:r w:rsidRPr="00A25D1B">
        <w:rPr>
          <w:sz w:val="24"/>
          <w:szCs w:val="24"/>
        </w:rPr>
        <w:t xml:space="preserve">- приказ </w:t>
      </w:r>
      <w:r w:rsidRPr="00A25D1B">
        <w:rPr>
          <w:color w:val="000000"/>
          <w:sz w:val="24"/>
          <w:szCs w:val="24"/>
        </w:rPr>
        <w:t>ФАС России от 16 августа 2018 г. № 1151/18 «</w:t>
      </w:r>
      <w:r w:rsidRPr="00A25D1B">
        <w:rPr>
          <w:sz w:val="24"/>
          <w:szCs w:val="24"/>
        </w:rPr>
        <w:t>Об утверждении Методических указаний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w:t>
      </w:r>
    </w:p>
    <w:p w14:paraId="48B04312" w14:textId="77777777" w:rsidR="00126E02" w:rsidRPr="00A25D1B" w:rsidRDefault="00126E02" w:rsidP="00126E02">
      <w:pPr>
        <w:jc w:val="both"/>
        <w:rPr>
          <w:sz w:val="24"/>
          <w:szCs w:val="24"/>
        </w:rPr>
      </w:pPr>
      <w:r>
        <w:rPr>
          <w:sz w:val="24"/>
          <w:szCs w:val="24"/>
        </w:rPr>
        <w:t>- письмо</w:t>
      </w:r>
      <w:r w:rsidRPr="00A25D1B">
        <w:rPr>
          <w:sz w:val="24"/>
          <w:szCs w:val="24"/>
        </w:rPr>
        <w:t xml:space="preserve"> </w:t>
      </w:r>
      <w:r w:rsidRPr="00B501BA">
        <w:rPr>
          <w:bCs/>
          <w:sz w:val="24"/>
        </w:rPr>
        <w:t xml:space="preserve">ОБЩЕСТВА С ОГРАНИЧЕННОЙ ОТВЕТСТВЕННОСТЬЮ «ВОЛГОГАЗ» </w:t>
      </w:r>
      <w:r>
        <w:rPr>
          <w:bCs/>
          <w:sz w:val="24"/>
        </w:rPr>
        <w:br/>
      </w:r>
      <w:r w:rsidRPr="00B501BA">
        <w:rPr>
          <w:bCs/>
          <w:sz w:val="24"/>
        </w:rPr>
        <w:t xml:space="preserve">(ИНН 5246038268), г. Бор Нижегородской области </w:t>
      </w:r>
      <w:r w:rsidRPr="00A25D1B">
        <w:rPr>
          <w:sz w:val="24"/>
          <w:szCs w:val="24"/>
        </w:rPr>
        <w:t xml:space="preserve">(с </w:t>
      </w:r>
      <w:proofErr w:type="spellStart"/>
      <w:r w:rsidRPr="00A25D1B">
        <w:rPr>
          <w:sz w:val="24"/>
          <w:szCs w:val="24"/>
        </w:rPr>
        <w:t>прилагающимися</w:t>
      </w:r>
      <w:proofErr w:type="spellEnd"/>
      <w:r w:rsidRPr="00A25D1B">
        <w:rPr>
          <w:sz w:val="24"/>
          <w:szCs w:val="24"/>
        </w:rPr>
        <w:t xml:space="preserve"> документами), </w:t>
      </w:r>
      <w:r w:rsidRPr="00544255">
        <w:rPr>
          <w:sz w:val="24"/>
          <w:szCs w:val="24"/>
        </w:rPr>
        <w:t xml:space="preserve">входящий </w:t>
      </w:r>
      <w:r w:rsidRPr="00E55EB8">
        <w:rPr>
          <w:sz w:val="24"/>
          <w:szCs w:val="24"/>
        </w:rPr>
        <w:t>от 30 июля 2026 г. № Вх-516-376836/26 (исходящий от 28 июля 2026 г. № 930).</w:t>
      </w:r>
    </w:p>
    <w:p w14:paraId="2D09DD63" w14:textId="77777777" w:rsidR="00126E02" w:rsidRDefault="00126E02" w:rsidP="00126E02">
      <w:pPr>
        <w:jc w:val="both"/>
        <w:rPr>
          <w:sz w:val="24"/>
          <w:szCs w:val="24"/>
        </w:rPr>
      </w:pPr>
      <w:r w:rsidRPr="00A25D1B">
        <w:rPr>
          <w:bCs/>
          <w:sz w:val="24"/>
          <w:szCs w:val="24"/>
          <w:u w:val="single"/>
        </w:rPr>
        <w:t>Ответственный</w:t>
      </w:r>
      <w:r w:rsidRPr="00A25D1B">
        <w:rPr>
          <w:bCs/>
          <w:sz w:val="24"/>
          <w:szCs w:val="24"/>
        </w:rPr>
        <w:t xml:space="preserve">: </w:t>
      </w:r>
      <w:r>
        <w:rPr>
          <w:bCs/>
          <w:sz w:val="24"/>
          <w:szCs w:val="24"/>
        </w:rPr>
        <w:t xml:space="preserve">ведущий </w:t>
      </w:r>
      <w:r w:rsidRPr="00F55C5E">
        <w:rPr>
          <w:sz w:val="24"/>
          <w:szCs w:val="24"/>
        </w:rPr>
        <w:t>ко</w:t>
      </w:r>
      <w:r>
        <w:rPr>
          <w:sz w:val="24"/>
          <w:szCs w:val="24"/>
        </w:rPr>
        <w:t>н</w:t>
      </w:r>
      <w:r w:rsidRPr="00F55C5E">
        <w:rPr>
          <w:sz w:val="24"/>
          <w:szCs w:val="24"/>
        </w:rPr>
        <w:t>сультант региональной службы по тарифам Нижегородской области</w:t>
      </w:r>
      <w:r>
        <w:rPr>
          <w:sz w:val="24"/>
          <w:szCs w:val="24"/>
        </w:rPr>
        <w:t xml:space="preserve"> Шипилова О.В.</w:t>
      </w:r>
    </w:p>
    <w:p w14:paraId="6E7EDC41" w14:textId="1CF529F7" w:rsidR="00126E02" w:rsidRPr="00607F47" w:rsidRDefault="00126E02" w:rsidP="00126E02">
      <w:pPr>
        <w:jc w:val="both"/>
        <w:rPr>
          <w:sz w:val="24"/>
        </w:rPr>
      </w:pPr>
      <w:r w:rsidRPr="00607F47">
        <w:rPr>
          <w:b/>
          <w:sz w:val="24"/>
        </w:rPr>
        <w:t>РЕШИЛИ:</w:t>
      </w:r>
      <w:r>
        <w:rPr>
          <w:sz w:val="24"/>
        </w:rPr>
        <w:t xml:space="preserve"> </w:t>
      </w:r>
      <w:r w:rsidRPr="00607F47">
        <w:rPr>
          <w:sz w:val="24"/>
        </w:rPr>
        <w:t xml:space="preserve">В соответствии с Федеральным законом от 31 марта 1999 г. № 69-ФЗ </w:t>
      </w:r>
      <w:r w:rsidRPr="00607F47">
        <w:rPr>
          <w:sz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Pr="0015416E">
        <w:rPr>
          <w:sz w:val="24"/>
        </w:rPr>
        <w:t>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w:t>
      </w:r>
      <w:r w:rsidRPr="00607F47">
        <w:rPr>
          <w:sz w:val="24"/>
        </w:rPr>
        <w:t xml:space="preserve">», постановлением Правительства Российской Федерации от 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постановлением Правительства Российской Федерации от 13 сентября 2021 г.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приказом ФАС России от 16 августа 2018 г. № 1151/18 «Об утверждении Методических указаний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 приказом ФАС России от 8 октября 2024 г. № 702/24 «Об утверждении формы исполнительного органа субъекта Российской Федерации в области государственного регулирования цен (тарифов) или иного уполномоченного исполнительного органа субъекта Российской Федерации 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в рамках </w:t>
      </w:r>
      <w:proofErr w:type="spellStart"/>
      <w:r w:rsidRPr="00607F47">
        <w:rPr>
          <w:sz w:val="24"/>
        </w:rPr>
        <w:t>догазификации</w:t>
      </w:r>
      <w:proofErr w:type="spellEnd"/>
      <w:r w:rsidRPr="00607F47">
        <w:rPr>
          <w:sz w:val="24"/>
        </w:rPr>
        <w:t xml:space="preserve"> и в рамках </w:t>
      </w:r>
      <w:proofErr w:type="spellStart"/>
      <w:r w:rsidRPr="00607F47">
        <w:rPr>
          <w:sz w:val="24"/>
        </w:rPr>
        <w:t>догазификации</w:t>
      </w:r>
      <w:proofErr w:type="spellEnd"/>
      <w:r w:rsidRPr="00607F47">
        <w:rPr>
          <w:sz w:val="24"/>
        </w:rPr>
        <w:t xml:space="preserve"> котельных» </w:t>
      </w:r>
      <w:r w:rsidRPr="00607F47">
        <w:rPr>
          <w:sz w:val="24"/>
        </w:rPr>
        <w:lastRenderedPageBreak/>
        <w:t>и на основании рассмотрения материалов</w:t>
      </w:r>
      <w:r w:rsidRPr="00607F47">
        <w:rPr>
          <w:bCs/>
          <w:sz w:val="24"/>
        </w:rPr>
        <w:t>,</w:t>
      </w:r>
      <w:r w:rsidRPr="00607F47">
        <w:rPr>
          <w:sz w:val="24"/>
        </w:rPr>
        <w:t xml:space="preserve"> представленных ОБЩЕСТВОМ С ОГРАНИЧЕННОЙ ОТВЕТСТВЕННОСТЬЮ «ВОЛГОГАЗ» (ИНН 5246038268), г. Бор Нижегородской области, экспертн</w:t>
      </w:r>
      <w:r>
        <w:rPr>
          <w:sz w:val="24"/>
        </w:rPr>
        <w:t>ого заключения рег. № в-</w:t>
      </w:r>
      <w:r w:rsidR="00E57551">
        <w:rPr>
          <w:sz w:val="24"/>
        </w:rPr>
        <w:t>129</w:t>
      </w:r>
      <w:r>
        <w:rPr>
          <w:sz w:val="24"/>
        </w:rPr>
        <w:t xml:space="preserve"> от</w:t>
      </w:r>
      <w:r w:rsidR="00E57551">
        <w:rPr>
          <w:sz w:val="24"/>
        </w:rPr>
        <w:t xml:space="preserve"> 12 августа</w:t>
      </w:r>
      <w:r>
        <w:rPr>
          <w:sz w:val="24"/>
        </w:rPr>
        <w:t xml:space="preserve"> 2026</w:t>
      </w:r>
      <w:r w:rsidRPr="00607F47">
        <w:rPr>
          <w:sz w:val="24"/>
        </w:rPr>
        <w:t xml:space="preserve"> г.:</w:t>
      </w:r>
    </w:p>
    <w:p w14:paraId="13D499C9" w14:textId="77777777" w:rsidR="00126E02" w:rsidRPr="00607F47" w:rsidRDefault="00126E02" w:rsidP="00126E02">
      <w:pPr>
        <w:ind w:firstLine="709"/>
        <w:jc w:val="both"/>
        <w:rPr>
          <w:sz w:val="24"/>
        </w:rPr>
      </w:pPr>
      <w:r w:rsidRPr="00607F47">
        <w:rPr>
          <w:b/>
          <w:sz w:val="24"/>
        </w:rPr>
        <w:t>1.</w:t>
      </w:r>
      <w:r w:rsidRPr="00607F47">
        <w:rPr>
          <w:sz w:val="24"/>
        </w:rPr>
        <w:t xml:space="preserve"> Утвердить размер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ОБЩЕСТВА С ОГРАНИЧЕННОЙ ОТВЕТСТВЕННОСТЬЮ «ВОЛГОГАЗ» (ИНН 5246038268), г. Бор Нижегородской области, в рамках </w:t>
      </w:r>
      <w:proofErr w:type="spellStart"/>
      <w:r w:rsidRPr="00607F47">
        <w:rPr>
          <w:sz w:val="24"/>
        </w:rPr>
        <w:t>догазификации</w:t>
      </w:r>
      <w:proofErr w:type="spellEnd"/>
      <w:r w:rsidRPr="00607F47">
        <w:rPr>
          <w:sz w:val="24"/>
        </w:rPr>
        <w:t xml:space="preserve"> и в рам</w:t>
      </w:r>
      <w:r>
        <w:rPr>
          <w:sz w:val="24"/>
        </w:rPr>
        <w:t xml:space="preserve">ках </w:t>
      </w:r>
      <w:proofErr w:type="spellStart"/>
      <w:r>
        <w:rPr>
          <w:sz w:val="24"/>
        </w:rPr>
        <w:t>догазификации</w:t>
      </w:r>
      <w:proofErr w:type="spellEnd"/>
      <w:r>
        <w:rPr>
          <w:sz w:val="24"/>
        </w:rPr>
        <w:t xml:space="preserve"> котельных за 2</w:t>
      </w:r>
      <w:r w:rsidRPr="00607F47">
        <w:rPr>
          <w:sz w:val="24"/>
        </w:rPr>
        <w:t xml:space="preserve"> квартал 202</w:t>
      </w:r>
      <w:r>
        <w:rPr>
          <w:sz w:val="24"/>
        </w:rPr>
        <w:t>6</w:t>
      </w:r>
      <w:r w:rsidRPr="00607F47">
        <w:rPr>
          <w:sz w:val="24"/>
        </w:rPr>
        <w:t xml:space="preserve"> г. по форме согласно Приложению к настоящему решению.</w:t>
      </w:r>
    </w:p>
    <w:p w14:paraId="5E1C6459" w14:textId="77777777" w:rsidR="00126E02" w:rsidRPr="00607F47" w:rsidRDefault="00126E02" w:rsidP="00126E02">
      <w:pPr>
        <w:ind w:firstLine="709"/>
        <w:jc w:val="both"/>
        <w:rPr>
          <w:sz w:val="24"/>
        </w:rPr>
      </w:pPr>
      <w:r w:rsidRPr="00607F47">
        <w:rPr>
          <w:b/>
          <w:sz w:val="24"/>
        </w:rPr>
        <w:t>2.</w:t>
      </w:r>
      <w:r w:rsidRPr="00607F47">
        <w:rPr>
          <w:sz w:val="24"/>
        </w:rPr>
        <w:t xml:space="preserve"> Настоящее решение вступает в силу со дня его принятия.</w:t>
      </w:r>
    </w:p>
    <w:p w14:paraId="02428A3F" w14:textId="77777777" w:rsidR="00126E02" w:rsidRDefault="00126E02" w:rsidP="00126E02">
      <w:pPr>
        <w:rPr>
          <w:sz w:val="24"/>
          <w:szCs w:val="24"/>
        </w:rPr>
      </w:pPr>
    </w:p>
    <w:p w14:paraId="3D2B1ACB" w14:textId="77777777" w:rsidR="00126E02" w:rsidRDefault="00126E02" w:rsidP="00126E02">
      <w:pPr>
        <w:tabs>
          <w:tab w:val="left" w:pos="1897"/>
        </w:tabs>
        <w:jc w:val="both"/>
        <w:rPr>
          <w:b/>
          <w:sz w:val="24"/>
          <w:szCs w:val="24"/>
        </w:rPr>
      </w:pPr>
    </w:p>
    <w:p w14:paraId="6D3C87CC" w14:textId="228A1209" w:rsidR="00126E02" w:rsidRDefault="00E63652" w:rsidP="00126E02">
      <w:pPr>
        <w:tabs>
          <w:tab w:val="left" w:pos="1897"/>
        </w:tabs>
        <w:jc w:val="both"/>
        <w:rPr>
          <w:bCs/>
          <w:sz w:val="24"/>
        </w:rPr>
      </w:pPr>
      <w:r>
        <w:rPr>
          <w:b/>
          <w:sz w:val="24"/>
          <w:szCs w:val="24"/>
        </w:rPr>
        <w:t xml:space="preserve">4. </w:t>
      </w:r>
      <w:r w:rsidR="00126E02" w:rsidRPr="00A25D1B">
        <w:rPr>
          <w:b/>
          <w:sz w:val="24"/>
          <w:szCs w:val="24"/>
        </w:rPr>
        <w:t xml:space="preserve">СЛУШАЛИ: </w:t>
      </w:r>
      <w:r w:rsidR="00126E02">
        <w:rPr>
          <w:sz w:val="24"/>
          <w:szCs w:val="24"/>
        </w:rPr>
        <w:t xml:space="preserve">Об </w:t>
      </w:r>
      <w:r w:rsidR="00126E02" w:rsidRPr="0044197E">
        <w:rPr>
          <w:sz w:val="24"/>
          <w:szCs w:val="24"/>
        </w:rPr>
        <w:t xml:space="preserve">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w:t>
      </w:r>
      <w:r w:rsidR="00126E02" w:rsidRPr="000A0A07">
        <w:rPr>
          <w:bCs/>
          <w:sz w:val="24"/>
        </w:rPr>
        <w:t>ОБЩЕСТВА С ОГРАНИЧЕННОЙ ОТВЕТСТВЕННОСТЬЮ «ГАЗПРОМ ГАЗОРАСПРЕДЕЛЕНИЕ НИЖНИЙ НОВГОРОД» (ИНН 5262390050), г. Нижний Новгород</w:t>
      </w:r>
      <w:r w:rsidR="00126E02" w:rsidRPr="0044197E">
        <w:rPr>
          <w:sz w:val="24"/>
          <w:szCs w:val="24"/>
        </w:rPr>
        <w:t xml:space="preserve">, в рамках </w:t>
      </w:r>
      <w:proofErr w:type="spellStart"/>
      <w:r w:rsidR="00126E02" w:rsidRPr="0044197E">
        <w:rPr>
          <w:sz w:val="24"/>
          <w:szCs w:val="24"/>
        </w:rPr>
        <w:t>догазификации</w:t>
      </w:r>
      <w:proofErr w:type="spellEnd"/>
      <w:r w:rsidR="00126E02" w:rsidRPr="0044197E">
        <w:rPr>
          <w:sz w:val="24"/>
          <w:szCs w:val="24"/>
        </w:rPr>
        <w:t xml:space="preserve"> и в рамках</w:t>
      </w:r>
      <w:r w:rsidR="00126E02">
        <w:rPr>
          <w:sz w:val="24"/>
          <w:szCs w:val="24"/>
        </w:rPr>
        <w:t xml:space="preserve"> </w:t>
      </w:r>
      <w:proofErr w:type="spellStart"/>
      <w:r w:rsidR="00126E02" w:rsidRPr="0044197E">
        <w:rPr>
          <w:sz w:val="24"/>
          <w:szCs w:val="24"/>
        </w:rPr>
        <w:t>догазификаци</w:t>
      </w:r>
      <w:r w:rsidR="00126E02">
        <w:rPr>
          <w:sz w:val="24"/>
          <w:szCs w:val="24"/>
        </w:rPr>
        <w:t>и</w:t>
      </w:r>
      <w:proofErr w:type="spellEnd"/>
      <w:r w:rsidR="00126E02">
        <w:rPr>
          <w:sz w:val="24"/>
          <w:szCs w:val="24"/>
        </w:rPr>
        <w:t xml:space="preserve"> котельных за 2 квартал 2026 г</w:t>
      </w:r>
      <w:r w:rsidR="00126E02" w:rsidRPr="0044197E">
        <w:rPr>
          <w:sz w:val="24"/>
          <w:szCs w:val="24"/>
        </w:rPr>
        <w:t>.</w:t>
      </w:r>
      <w:r w:rsidR="00126E02">
        <w:rPr>
          <w:sz w:val="24"/>
          <w:szCs w:val="24"/>
        </w:rPr>
        <w:t xml:space="preserve"> </w:t>
      </w:r>
    </w:p>
    <w:p w14:paraId="46329D9D" w14:textId="77777777" w:rsidR="00126E02" w:rsidRPr="00A25D1B" w:rsidRDefault="00126E02" w:rsidP="00126E02">
      <w:pPr>
        <w:tabs>
          <w:tab w:val="left" w:pos="1897"/>
        </w:tabs>
        <w:jc w:val="both"/>
        <w:rPr>
          <w:sz w:val="24"/>
          <w:szCs w:val="24"/>
        </w:rPr>
      </w:pPr>
      <w:r w:rsidRPr="00A25D1B">
        <w:rPr>
          <w:sz w:val="24"/>
          <w:szCs w:val="24"/>
          <w:u w:val="single"/>
        </w:rPr>
        <w:t>Основания для рассмотрения</w:t>
      </w:r>
      <w:r w:rsidRPr="00A25D1B">
        <w:rPr>
          <w:sz w:val="24"/>
          <w:szCs w:val="24"/>
        </w:rPr>
        <w:t xml:space="preserve">: </w:t>
      </w:r>
    </w:p>
    <w:p w14:paraId="1ED5574B" w14:textId="77777777" w:rsidR="00126E02" w:rsidRPr="00A25D1B" w:rsidRDefault="00126E02" w:rsidP="00126E02">
      <w:pPr>
        <w:jc w:val="both"/>
        <w:rPr>
          <w:sz w:val="24"/>
          <w:szCs w:val="24"/>
        </w:rPr>
      </w:pPr>
      <w:r w:rsidRPr="00A25D1B">
        <w:rPr>
          <w:sz w:val="24"/>
          <w:szCs w:val="24"/>
        </w:rPr>
        <w:t xml:space="preserve">- пункт 26(26)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Pr="0015416E">
        <w:rPr>
          <w:sz w:val="24"/>
          <w:szCs w:val="24"/>
        </w:rPr>
        <w:t>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w:t>
      </w:r>
      <w:r w:rsidRPr="00A25D1B">
        <w:rPr>
          <w:sz w:val="24"/>
          <w:szCs w:val="24"/>
        </w:rPr>
        <w:t xml:space="preserve">, утвержденных </w:t>
      </w:r>
      <w:r w:rsidRPr="00A25D1B">
        <w:rPr>
          <w:color w:val="000000"/>
          <w:sz w:val="24"/>
          <w:szCs w:val="24"/>
        </w:rPr>
        <w:t xml:space="preserve">постановлением </w:t>
      </w:r>
      <w:r w:rsidRPr="00A25D1B">
        <w:rPr>
          <w:sz w:val="24"/>
          <w:szCs w:val="24"/>
        </w:rPr>
        <w:t>Правительства Российской Федерации от 29 декабря 2000 г. № 1021;</w:t>
      </w:r>
    </w:p>
    <w:p w14:paraId="7982A81E" w14:textId="77777777" w:rsidR="00126E02" w:rsidRPr="0044197E" w:rsidRDefault="00126E02" w:rsidP="00126E02">
      <w:pPr>
        <w:jc w:val="both"/>
        <w:rPr>
          <w:sz w:val="24"/>
          <w:szCs w:val="24"/>
        </w:rPr>
      </w:pPr>
      <w:r>
        <w:rPr>
          <w:sz w:val="24"/>
          <w:szCs w:val="24"/>
        </w:rPr>
        <w:t xml:space="preserve">-  абзац шестой пункта 21 </w:t>
      </w:r>
      <w:r w:rsidRPr="0044197E">
        <w:rPr>
          <w:sz w:val="24"/>
          <w:szCs w:val="24"/>
        </w:rPr>
        <w:t>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r>
        <w:rPr>
          <w:sz w:val="24"/>
          <w:szCs w:val="24"/>
        </w:rPr>
        <w:t xml:space="preserve">, утвержденных </w:t>
      </w:r>
      <w:r w:rsidRPr="0044197E">
        <w:rPr>
          <w:sz w:val="24"/>
          <w:szCs w:val="24"/>
        </w:rPr>
        <w:t>постановлением Правительства Российской Федераци</w:t>
      </w:r>
      <w:r>
        <w:rPr>
          <w:sz w:val="24"/>
          <w:szCs w:val="24"/>
        </w:rPr>
        <w:t>и от 13 сентября 2021 г. № 1550;</w:t>
      </w:r>
    </w:p>
    <w:p w14:paraId="247878DE" w14:textId="77777777" w:rsidR="00126E02" w:rsidRPr="00A25D1B" w:rsidRDefault="00126E02" w:rsidP="00126E02">
      <w:pPr>
        <w:jc w:val="both"/>
        <w:rPr>
          <w:sz w:val="24"/>
          <w:szCs w:val="24"/>
        </w:rPr>
      </w:pPr>
      <w:r w:rsidRPr="00A25D1B">
        <w:rPr>
          <w:sz w:val="24"/>
          <w:szCs w:val="24"/>
        </w:rPr>
        <w:t xml:space="preserve">- приказ </w:t>
      </w:r>
      <w:r w:rsidRPr="00A25D1B">
        <w:rPr>
          <w:color w:val="000000"/>
          <w:sz w:val="24"/>
          <w:szCs w:val="24"/>
        </w:rPr>
        <w:t>ФАС России от 16 августа 2018 г. № 1151/18 «</w:t>
      </w:r>
      <w:r w:rsidRPr="00A25D1B">
        <w:rPr>
          <w:sz w:val="24"/>
          <w:szCs w:val="24"/>
        </w:rPr>
        <w:t>Об утверждении Методических указаний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w:t>
      </w:r>
    </w:p>
    <w:p w14:paraId="1D8AD3E4" w14:textId="365033F8" w:rsidR="00A30954" w:rsidRPr="00A25D1B" w:rsidRDefault="00126E02" w:rsidP="00A30954">
      <w:pPr>
        <w:jc w:val="both"/>
        <w:rPr>
          <w:sz w:val="24"/>
          <w:szCs w:val="24"/>
        </w:rPr>
      </w:pPr>
      <w:r>
        <w:rPr>
          <w:sz w:val="24"/>
          <w:szCs w:val="24"/>
        </w:rPr>
        <w:t>- письма</w:t>
      </w:r>
      <w:r w:rsidRPr="00A25D1B">
        <w:rPr>
          <w:sz w:val="24"/>
          <w:szCs w:val="24"/>
        </w:rPr>
        <w:t xml:space="preserve"> </w:t>
      </w:r>
      <w:r w:rsidRPr="000A0A07">
        <w:rPr>
          <w:bCs/>
          <w:sz w:val="24"/>
        </w:rPr>
        <w:t>ОБЩЕСТВА С ОГРАНИЧЕННОЙ ОТВЕТСТВЕННОСТЬЮ «ГАЗПРОМ ГАЗОРАСПРЕДЕЛЕНИЕ НИЖНИЙ НОВГОРОД» (ИНН 5262390050), г. Нижний Новгород</w:t>
      </w:r>
      <w:r>
        <w:rPr>
          <w:bCs/>
          <w:sz w:val="24"/>
        </w:rPr>
        <w:t xml:space="preserve"> </w:t>
      </w:r>
      <w:r>
        <w:rPr>
          <w:bCs/>
          <w:sz w:val="24"/>
        </w:rPr>
        <w:br/>
      </w:r>
      <w:r w:rsidRPr="00A25D1B">
        <w:rPr>
          <w:sz w:val="24"/>
          <w:szCs w:val="24"/>
        </w:rPr>
        <w:t xml:space="preserve">(с </w:t>
      </w:r>
      <w:proofErr w:type="spellStart"/>
      <w:r w:rsidRPr="00A25D1B">
        <w:rPr>
          <w:sz w:val="24"/>
          <w:szCs w:val="24"/>
        </w:rPr>
        <w:t>прилагающимися</w:t>
      </w:r>
      <w:proofErr w:type="spellEnd"/>
      <w:r w:rsidRPr="00A25D1B">
        <w:rPr>
          <w:sz w:val="24"/>
          <w:szCs w:val="24"/>
        </w:rPr>
        <w:t xml:space="preserve"> документами), </w:t>
      </w:r>
      <w:r w:rsidRPr="00544255">
        <w:rPr>
          <w:sz w:val="24"/>
          <w:szCs w:val="24"/>
        </w:rPr>
        <w:t xml:space="preserve">входящий </w:t>
      </w:r>
      <w:r w:rsidRPr="00CC41AD">
        <w:rPr>
          <w:sz w:val="24"/>
          <w:szCs w:val="24"/>
        </w:rPr>
        <w:t xml:space="preserve">от </w:t>
      </w:r>
      <w:r w:rsidR="00CC41AD" w:rsidRPr="00CC41AD">
        <w:rPr>
          <w:sz w:val="24"/>
          <w:szCs w:val="24"/>
        </w:rPr>
        <w:t xml:space="preserve">31 июля </w:t>
      </w:r>
      <w:r w:rsidRPr="00CC41AD">
        <w:rPr>
          <w:sz w:val="24"/>
          <w:szCs w:val="24"/>
        </w:rPr>
        <w:t xml:space="preserve">2026 г. № </w:t>
      </w:r>
      <w:r w:rsidR="00CC41AD" w:rsidRPr="00CC41AD">
        <w:rPr>
          <w:sz w:val="24"/>
          <w:szCs w:val="24"/>
        </w:rPr>
        <w:t xml:space="preserve">Вх-516-378405/26 </w:t>
      </w:r>
      <w:r w:rsidRPr="00CC41AD">
        <w:rPr>
          <w:sz w:val="24"/>
          <w:szCs w:val="24"/>
        </w:rPr>
        <w:t xml:space="preserve">(исходящий от </w:t>
      </w:r>
      <w:r w:rsidR="00CC41AD" w:rsidRPr="00CC41AD">
        <w:rPr>
          <w:sz w:val="24"/>
          <w:szCs w:val="24"/>
        </w:rPr>
        <w:t xml:space="preserve">30 июля </w:t>
      </w:r>
      <w:r w:rsidRPr="00CC41AD">
        <w:rPr>
          <w:sz w:val="24"/>
          <w:szCs w:val="24"/>
        </w:rPr>
        <w:t>2026 г. №</w:t>
      </w:r>
      <w:r w:rsidR="00CC41AD" w:rsidRPr="00CC41AD">
        <w:rPr>
          <w:sz w:val="24"/>
          <w:szCs w:val="24"/>
        </w:rPr>
        <w:t xml:space="preserve"> ИК-0706-07/12142</w:t>
      </w:r>
      <w:r w:rsidR="00A30954">
        <w:rPr>
          <w:sz w:val="24"/>
          <w:szCs w:val="24"/>
        </w:rPr>
        <w:t xml:space="preserve">), </w:t>
      </w:r>
      <w:r w:rsidR="00A30954" w:rsidRPr="00DD1722">
        <w:rPr>
          <w:sz w:val="24"/>
          <w:szCs w:val="24"/>
        </w:rPr>
        <w:t xml:space="preserve">входящий от </w:t>
      </w:r>
      <w:r w:rsidR="00DD1722" w:rsidRPr="00DD1722">
        <w:rPr>
          <w:sz w:val="24"/>
          <w:szCs w:val="24"/>
        </w:rPr>
        <w:t xml:space="preserve">13 августа 2026 г. № Вх-516-400552/26 </w:t>
      </w:r>
      <w:r w:rsidR="00A30954" w:rsidRPr="00CC41AD">
        <w:rPr>
          <w:sz w:val="24"/>
          <w:szCs w:val="24"/>
        </w:rPr>
        <w:t xml:space="preserve">(исходящий от </w:t>
      </w:r>
      <w:r w:rsidR="00A30954">
        <w:rPr>
          <w:sz w:val="24"/>
          <w:szCs w:val="24"/>
        </w:rPr>
        <w:t>12 августа</w:t>
      </w:r>
      <w:r w:rsidR="00A30954" w:rsidRPr="00CC41AD">
        <w:rPr>
          <w:sz w:val="24"/>
          <w:szCs w:val="24"/>
        </w:rPr>
        <w:t xml:space="preserve"> 2026 г. № ИК-0706-07/12</w:t>
      </w:r>
      <w:r w:rsidR="00A30954">
        <w:rPr>
          <w:sz w:val="24"/>
          <w:szCs w:val="24"/>
        </w:rPr>
        <w:t xml:space="preserve">909), </w:t>
      </w:r>
    </w:p>
    <w:p w14:paraId="6A5B1AEE" w14:textId="77777777" w:rsidR="00126E02" w:rsidRPr="00581130" w:rsidRDefault="00126E02" w:rsidP="00126E02">
      <w:pPr>
        <w:jc w:val="both"/>
        <w:rPr>
          <w:sz w:val="24"/>
          <w:szCs w:val="24"/>
        </w:rPr>
      </w:pPr>
      <w:r w:rsidRPr="00C97E6E">
        <w:rPr>
          <w:bCs/>
          <w:sz w:val="24"/>
          <w:szCs w:val="24"/>
          <w:u w:val="single"/>
        </w:rPr>
        <w:t>Ответственный</w:t>
      </w:r>
      <w:r w:rsidRPr="00C97E6E">
        <w:rPr>
          <w:bCs/>
          <w:sz w:val="24"/>
          <w:szCs w:val="24"/>
        </w:rPr>
        <w:t xml:space="preserve">: </w:t>
      </w:r>
      <w:r>
        <w:rPr>
          <w:bCs/>
          <w:sz w:val="24"/>
          <w:szCs w:val="24"/>
        </w:rPr>
        <w:t>начальник сектора</w:t>
      </w:r>
      <w:r w:rsidRPr="00C97E6E">
        <w:rPr>
          <w:sz w:val="24"/>
          <w:szCs w:val="24"/>
        </w:rPr>
        <w:t xml:space="preserve"> региональной службы по тарифам</w:t>
      </w:r>
      <w:r w:rsidRPr="00F639C9">
        <w:rPr>
          <w:sz w:val="24"/>
          <w:szCs w:val="24"/>
        </w:rPr>
        <w:t xml:space="preserve"> Нижегородской области Рыжакова И.С.</w:t>
      </w:r>
    </w:p>
    <w:p w14:paraId="44251279" w14:textId="7B5F40E7" w:rsidR="00126E02" w:rsidRPr="002442F9" w:rsidRDefault="00126E02" w:rsidP="00126E02">
      <w:pPr>
        <w:jc w:val="both"/>
        <w:rPr>
          <w:sz w:val="24"/>
          <w:szCs w:val="24"/>
        </w:rPr>
      </w:pPr>
      <w:r w:rsidRPr="002442F9">
        <w:rPr>
          <w:b/>
          <w:bCs/>
          <w:sz w:val="24"/>
          <w:szCs w:val="24"/>
        </w:rPr>
        <w:t xml:space="preserve">РЕШИЛИ: </w:t>
      </w:r>
      <w:r w:rsidRPr="002442F9">
        <w:rPr>
          <w:sz w:val="24"/>
          <w:szCs w:val="24"/>
        </w:rPr>
        <w:t xml:space="preserve">В соответствии с Федеральным законом </w:t>
      </w:r>
      <w:r w:rsidRPr="002442F9">
        <w:rPr>
          <w:color w:val="000000"/>
          <w:sz w:val="24"/>
          <w:szCs w:val="24"/>
        </w:rPr>
        <w:t xml:space="preserve">от 31 марта 1999 г. № 69-ФЗ </w:t>
      </w:r>
      <w:r w:rsidRPr="002442F9">
        <w:rPr>
          <w:color w:val="000000"/>
          <w:sz w:val="24"/>
          <w:szCs w:val="24"/>
        </w:rPr>
        <w:br/>
        <w:t xml:space="preserve">«О газоснабжении в Российской Федерации», постановлением Правительства Российской </w:t>
      </w:r>
      <w:r w:rsidRPr="002442F9">
        <w:rPr>
          <w:color w:val="000000"/>
          <w:sz w:val="24"/>
          <w:szCs w:val="24"/>
        </w:rPr>
        <w:lastRenderedPageBreak/>
        <w:t xml:space="preserve">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Pr="0015416E">
        <w:rPr>
          <w:color w:val="000000"/>
          <w:sz w:val="24"/>
          <w:szCs w:val="24"/>
        </w:rPr>
        <w:t>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w:t>
      </w:r>
      <w:r w:rsidRPr="002442F9">
        <w:rPr>
          <w:sz w:val="24"/>
          <w:szCs w:val="24"/>
        </w:rPr>
        <w:t xml:space="preserve">», постановлением </w:t>
      </w:r>
      <w:r w:rsidRPr="002442F9">
        <w:rPr>
          <w:color w:val="000000"/>
          <w:sz w:val="24"/>
          <w:szCs w:val="24"/>
        </w:rPr>
        <w:t xml:space="preserve">Правительства Российской Федерации от </w:t>
      </w:r>
      <w:r w:rsidRPr="002442F9">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постановлением </w:t>
      </w:r>
      <w:r w:rsidRPr="002442F9">
        <w:rPr>
          <w:color w:val="000000"/>
          <w:sz w:val="24"/>
          <w:szCs w:val="24"/>
        </w:rPr>
        <w:t xml:space="preserve">Правительства Российской Федерации </w:t>
      </w:r>
      <w:r w:rsidRPr="002442F9">
        <w:rPr>
          <w:sz w:val="24"/>
          <w:szCs w:val="24"/>
        </w:rPr>
        <w:t xml:space="preserve">от 13 сентября 2021 г.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приказом </w:t>
      </w:r>
      <w:r w:rsidRPr="002442F9">
        <w:rPr>
          <w:color w:val="000000"/>
          <w:sz w:val="24"/>
          <w:szCs w:val="24"/>
        </w:rPr>
        <w:t>ФАС России от 16 августа 2018 г. № 1151/18 «</w:t>
      </w:r>
      <w:r w:rsidRPr="002442F9">
        <w:rPr>
          <w:sz w:val="24"/>
          <w:szCs w:val="24"/>
        </w:rPr>
        <w:t xml:space="preserve">Об утверждении Методических указаний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 приказом ФАС России от 8 октября 2024 г. № 702/24 «Об утверждении формы исполнительного органа субъекта Российской Федерации в области государственного регулирования цен (тарифов) или иного уполномоченного исполнительного органа субъекта Российской Федерации 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в рамках </w:t>
      </w:r>
      <w:proofErr w:type="spellStart"/>
      <w:r w:rsidRPr="002442F9">
        <w:rPr>
          <w:sz w:val="24"/>
          <w:szCs w:val="24"/>
        </w:rPr>
        <w:t>догазификации</w:t>
      </w:r>
      <w:proofErr w:type="spellEnd"/>
      <w:r w:rsidRPr="002442F9">
        <w:rPr>
          <w:sz w:val="24"/>
          <w:szCs w:val="24"/>
        </w:rPr>
        <w:t xml:space="preserve"> и в рамках </w:t>
      </w:r>
      <w:proofErr w:type="spellStart"/>
      <w:r w:rsidRPr="002442F9">
        <w:rPr>
          <w:sz w:val="24"/>
          <w:szCs w:val="24"/>
        </w:rPr>
        <w:t>догазификации</w:t>
      </w:r>
      <w:proofErr w:type="spellEnd"/>
      <w:r w:rsidRPr="002442F9">
        <w:rPr>
          <w:sz w:val="24"/>
          <w:szCs w:val="24"/>
        </w:rPr>
        <w:t xml:space="preserve"> котельных» и на основании рассмотрения материалов</w:t>
      </w:r>
      <w:r w:rsidRPr="002442F9">
        <w:rPr>
          <w:bCs/>
          <w:sz w:val="24"/>
          <w:szCs w:val="24"/>
        </w:rPr>
        <w:t>,</w:t>
      </w:r>
      <w:r w:rsidRPr="002442F9">
        <w:rPr>
          <w:sz w:val="24"/>
          <w:szCs w:val="24"/>
        </w:rPr>
        <w:t xml:space="preserve"> представленных ОБЩЕСТВОМ С ОГРАНИЧЕННОЙ ОТВЕТСТВЕННОСТЬЮ «ГАЗПРОМ ГАЗОРАСПРЕДЕЛЕНИЕ НИЖНИЙ НОВГОРОД» (ИНН 5262390050), г. Нижний Новгород</w:t>
      </w:r>
      <w:r w:rsidRPr="002442F9">
        <w:rPr>
          <w:sz w:val="24"/>
          <w:szCs w:val="24"/>
          <w:lang w:eastAsia="en-US"/>
        </w:rPr>
        <w:t>,</w:t>
      </w:r>
      <w:r w:rsidRPr="002442F9">
        <w:rPr>
          <w:sz w:val="24"/>
          <w:szCs w:val="24"/>
        </w:rPr>
        <w:t xml:space="preserve"> эк</w:t>
      </w:r>
      <w:r>
        <w:rPr>
          <w:sz w:val="24"/>
          <w:szCs w:val="24"/>
        </w:rPr>
        <w:t>спертного заключения рег. № в-</w:t>
      </w:r>
      <w:r w:rsidR="00E57551">
        <w:rPr>
          <w:sz w:val="24"/>
          <w:szCs w:val="24"/>
        </w:rPr>
        <w:t>130</w:t>
      </w:r>
      <w:r w:rsidRPr="002442F9">
        <w:rPr>
          <w:sz w:val="24"/>
          <w:szCs w:val="24"/>
        </w:rPr>
        <w:t xml:space="preserve"> от </w:t>
      </w:r>
      <w:r w:rsidR="00E57551">
        <w:rPr>
          <w:sz w:val="24"/>
          <w:szCs w:val="24"/>
        </w:rPr>
        <w:t xml:space="preserve">12 августа </w:t>
      </w:r>
      <w:r>
        <w:rPr>
          <w:sz w:val="24"/>
          <w:szCs w:val="24"/>
        </w:rPr>
        <w:t xml:space="preserve">2026 г., </w:t>
      </w:r>
      <w:r w:rsidRPr="00A30954">
        <w:rPr>
          <w:sz w:val="24"/>
          <w:szCs w:val="24"/>
        </w:rPr>
        <w:t xml:space="preserve">протокола </w:t>
      </w:r>
      <w:proofErr w:type="spellStart"/>
      <w:r w:rsidRPr="00A30954">
        <w:rPr>
          <w:sz w:val="24"/>
          <w:szCs w:val="24"/>
        </w:rPr>
        <w:t>заседения</w:t>
      </w:r>
      <w:proofErr w:type="spellEnd"/>
      <w:r w:rsidRPr="00A30954">
        <w:rPr>
          <w:sz w:val="24"/>
          <w:szCs w:val="24"/>
        </w:rPr>
        <w:t xml:space="preserve"> правления региональной службы по тарифам Нижегородской области №</w:t>
      </w:r>
      <w:r w:rsidR="00A30954" w:rsidRPr="00A30954">
        <w:rPr>
          <w:sz w:val="24"/>
          <w:szCs w:val="24"/>
        </w:rPr>
        <w:t xml:space="preserve"> 36</w:t>
      </w:r>
      <w:r w:rsidRPr="00A30954">
        <w:rPr>
          <w:sz w:val="24"/>
          <w:szCs w:val="24"/>
        </w:rPr>
        <w:t xml:space="preserve"> от</w:t>
      </w:r>
      <w:r w:rsidR="00A30954" w:rsidRPr="00A30954">
        <w:rPr>
          <w:sz w:val="24"/>
          <w:szCs w:val="24"/>
        </w:rPr>
        <w:t xml:space="preserve"> 19 августа 2026 г.</w:t>
      </w:r>
      <w:r w:rsidRPr="00A30954">
        <w:rPr>
          <w:sz w:val="24"/>
          <w:szCs w:val="24"/>
        </w:rPr>
        <w:t>:</w:t>
      </w:r>
    </w:p>
    <w:p w14:paraId="5D428904" w14:textId="77777777" w:rsidR="00126E02" w:rsidRPr="002442F9" w:rsidRDefault="00126E02" w:rsidP="00126E02">
      <w:pPr>
        <w:ind w:firstLine="709"/>
        <w:jc w:val="both"/>
        <w:rPr>
          <w:color w:val="000000"/>
          <w:sz w:val="24"/>
          <w:szCs w:val="24"/>
        </w:rPr>
      </w:pPr>
      <w:r w:rsidRPr="002442F9">
        <w:rPr>
          <w:b/>
          <w:sz w:val="24"/>
          <w:szCs w:val="24"/>
        </w:rPr>
        <w:t>1.</w:t>
      </w:r>
      <w:r w:rsidRPr="002442F9">
        <w:rPr>
          <w:sz w:val="24"/>
          <w:szCs w:val="24"/>
        </w:rPr>
        <w:t xml:space="preserve"> Утвердить размер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ОБЩЕСТВА С ОГРАНИЧЕННОЙ ОТВЕТСТВЕННОСТЬЮ «ГАЗПРОМ ГАЗОРАСПРЕДЕЛЕНИЕ НИЖНИЙ НОВГОРОД» (ИНН 5262390050), г. Нижний Новгород, в рамках </w:t>
      </w:r>
      <w:proofErr w:type="spellStart"/>
      <w:r w:rsidRPr="002442F9">
        <w:rPr>
          <w:sz w:val="24"/>
          <w:szCs w:val="24"/>
        </w:rPr>
        <w:t>догазификации</w:t>
      </w:r>
      <w:proofErr w:type="spellEnd"/>
      <w:r w:rsidRPr="002442F9">
        <w:rPr>
          <w:sz w:val="24"/>
          <w:szCs w:val="24"/>
        </w:rPr>
        <w:t xml:space="preserve"> и в рамках </w:t>
      </w:r>
      <w:proofErr w:type="spellStart"/>
      <w:r w:rsidRPr="002442F9">
        <w:rPr>
          <w:sz w:val="24"/>
          <w:szCs w:val="24"/>
        </w:rPr>
        <w:t>догазификации</w:t>
      </w:r>
      <w:proofErr w:type="spellEnd"/>
      <w:r w:rsidRPr="002442F9">
        <w:rPr>
          <w:sz w:val="24"/>
          <w:szCs w:val="24"/>
        </w:rPr>
        <w:t xml:space="preserve"> котельных </w:t>
      </w:r>
      <w:r>
        <w:rPr>
          <w:noProof/>
          <w:sz w:val="24"/>
          <w:szCs w:val="24"/>
        </w:rPr>
        <w:t>за 2</w:t>
      </w:r>
      <w:r w:rsidRPr="002442F9">
        <w:rPr>
          <w:noProof/>
          <w:sz w:val="24"/>
          <w:szCs w:val="24"/>
        </w:rPr>
        <w:t xml:space="preserve"> квартал 202</w:t>
      </w:r>
      <w:r>
        <w:rPr>
          <w:noProof/>
          <w:sz w:val="24"/>
          <w:szCs w:val="24"/>
        </w:rPr>
        <w:t>6</w:t>
      </w:r>
      <w:r w:rsidRPr="002442F9">
        <w:rPr>
          <w:noProof/>
          <w:sz w:val="24"/>
          <w:szCs w:val="24"/>
        </w:rPr>
        <w:t xml:space="preserve"> г. по форме согласно Приложению к настоящему решению.</w:t>
      </w:r>
    </w:p>
    <w:p w14:paraId="5C8F4F38" w14:textId="77777777" w:rsidR="00126E02" w:rsidRPr="002442F9" w:rsidRDefault="00126E02" w:rsidP="00126E02">
      <w:pPr>
        <w:ind w:firstLine="709"/>
        <w:jc w:val="both"/>
        <w:rPr>
          <w:sz w:val="24"/>
          <w:szCs w:val="24"/>
        </w:rPr>
      </w:pPr>
      <w:r w:rsidRPr="002442F9">
        <w:rPr>
          <w:b/>
          <w:sz w:val="24"/>
          <w:szCs w:val="24"/>
        </w:rPr>
        <w:t>2.</w:t>
      </w:r>
      <w:r w:rsidRPr="002442F9">
        <w:rPr>
          <w:sz w:val="24"/>
          <w:szCs w:val="24"/>
        </w:rPr>
        <w:t xml:space="preserve"> Настоящее решение вступает в силу со дня его принятия.</w:t>
      </w:r>
    </w:p>
    <w:p w14:paraId="00DEFF59" w14:textId="77777777" w:rsidR="00126E02" w:rsidRPr="00A221F9" w:rsidRDefault="00126E02" w:rsidP="00126E02">
      <w:pPr>
        <w:autoSpaceDE w:val="0"/>
        <w:autoSpaceDN w:val="0"/>
        <w:adjustRightInd w:val="0"/>
        <w:ind w:firstLine="709"/>
        <w:jc w:val="both"/>
        <w:rPr>
          <w:sz w:val="24"/>
          <w:szCs w:val="24"/>
        </w:rPr>
      </w:pPr>
      <w:r w:rsidRPr="00A221F9">
        <w:rPr>
          <w:sz w:val="24"/>
          <w:szCs w:val="24"/>
        </w:rPr>
        <w:t>По данному вопросу голосовали:</w:t>
      </w:r>
      <w:r w:rsidRPr="00A221F9">
        <w:rPr>
          <w:bCs/>
          <w:sz w:val="24"/>
          <w:szCs w:val="24"/>
        </w:rPr>
        <w:t xml:space="preserve"> «за» единогласно.</w:t>
      </w:r>
    </w:p>
    <w:p w14:paraId="3D8A2011" w14:textId="06085E24" w:rsidR="00314760" w:rsidRDefault="00314760" w:rsidP="006939EB">
      <w:pPr>
        <w:tabs>
          <w:tab w:val="left" w:pos="1897"/>
        </w:tabs>
        <w:jc w:val="both"/>
        <w:rPr>
          <w:noProof/>
          <w:sz w:val="24"/>
          <w:szCs w:val="24"/>
        </w:rPr>
      </w:pPr>
    </w:p>
    <w:p w14:paraId="0A10478D" w14:textId="7B7C67F5" w:rsidR="00314760" w:rsidRDefault="00314760" w:rsidP="006939EB">
      <w:pPr>
        <w:tabs>
          <w:tab w:val="left" w:pos="1897"/>
        </w:tabs>
        <w:jc w:val="both"/>
        <w:rPr>
          <w:noProof/>
          <w:sz w:val="24"/>
          <w:szCs w:val="24"/>
        </w:rPr>
      </w:pPr>
    </w:p>
    <w:p w14:paraId="5A414F2E" w14:textId="48FB7E2B" w:rsidR="008C0021" w:rsidRPr="004D447B" w:rsidRDefault="008C0021" w:rsidP="008C0021">
      <w:pPr>
        <w:tabs>
          <w:tab w:val="left" w:pos="1897"/>
        </w:tabs>
        <w:jc w:val="both"/>
        <w:rPr>
          <w:bCs/>
          <w:sz w:val="24"/>
        </w:rPr>
      </w:pPr>
      <w:r w:rsidRPr="004D447B">
        <w:rPr>
          <w:b/>
          <w:sz w:val="24"/>
          <w:szCs w:val="24"/>
        </w:rPr>
        <w:t xml:space="preserve">5. СЛУШАЛИ: </w:t>
      </w:r>
      <w:r w:rsidRPr="004D447B">
        <w:rPr>
          <w:bCs/>
          <w:sz w:val="24"/>
        </w:rPr>
        <w:t>О внесении изменений в некоторые решения региональной службы по тарифам Нижегородской области.</w:t>
      </w:r>
      <w:r w:rsidRPr="004D447B">
        <w:rPr>
          <w:sz w:val="24"/>
          <w:szCs w:val="24"/>
        </w:rPr>
        <w:t xml:space="preserve"> </w:t>
      </w:r>
    </w:p>
    <w:p w14:paraId="6C1E2F97" w14:textId="5035D929" w:rsidR="008C0021" w:rsidRPr="004D447B" w:rsidRDefault="008C0021" w:rsidP="008C0021">
      <w:pPr>
        <w:tabs>
          <w:tab w:val="left" w:pos="1897"/>
        </w:tabs>
        <w:jc w:val="both"/>
        <w:rPr>
          <w:sz w:val="24"/>
          <w:szCs w:val="24"/>
        </w:rPr>
      </w:pPr>
      <w:r w:rsidRPr="004D447B">
        <w:rPr>
          <w:sz w:val="24"/>
          <w:szCs w:val="24"/>
          <w:u w:val="single"/>
        </w:rPr>
        <w:t>Основания для рассмотрения</w:t>
      </w:r>
      <w:r w:rsidRPr="004D447B">
        <w:rPr>
          <w:sz w:val="24"/>
          <w:szCs w:val="24"/>
        </w:rPr>
        <w:t xml:space="preserve">: </w:t>
      </w:r>
    </w:p>
    <w:p w14:paraId="789336E9" w14:textId="678FAAD9" w:rsidR="008C0021" w:rsidRPr="004D447B" w:rsidRDefault="008C0021" w:rsidP="008C0021">
      <w:pPr>
        <w:tabs>
          <w:tab w:val="left" w:pos="1897"/>
        </w:tabs>
        <w:jc w:val="both"/>
        <w:rPr>
          <w:bCs/>
          <w:sz w:val="24"/>
        </w:rPr>
      </w:pPr>
      <w:r w:rsidRPr="004D447B">
        <w:rPr>
          <w:sz w:val="24"/>
          <w:szCs w:val="24"/>
        </w:rPr>
        <w:t xml:space="preserve">- </w:t>
      </w:r>
      <w:r w:rsidRPr="004D447B">
        <w:rPr>
          <w:bCs/>
          <w:noProof/>
          <w:sz w:val="24"/>
          <w:szCs w:val="24"/>
        </w:rPr>
        <w:t>служебная записка заместителя начальника управления</w:t>
      </w:r>
      <w:r w:rsidRPr="004D447B">
        <w:rPr>
          <w:bCs/>
          <w:sz w:val="24"/>
        </w:rPr>
        <w:t xml:space="preserve"> региональной службы по тарифам Нижегородской области </w:t>
      </w:r>
      <w:proofErr w:type="spellStart"/>
      <w:r w:rsidRPr="004D447B">
        <w:rPr>
          <w:bCs/>
          <w:sz w:val="24"/>
        </w:rPr>
        <w:t>Мурылевой</w:t>
      </w:r>
      <w:proofErr w:type="spellEnd"/>
      <w:r w:rsidRPr="004D447B">
        <w:rPr>
          <w:bCs/>
          <w:sz w:val="24"/>
        </w:rPr>
        <w:t xml:space="preserve"> О.Н. № Сл-516-/26 от августа 2026 г.;</w:t>
      </w:r>
    </w:p>
    <w:p w14:paraId="0D9A3847" w14:textId="79EAB95D" w:rsidR="008C0021" w:rsidRPr="004D447B" w:rsidRDefault="008C0021" w:rsidP="008C0021">
      <w:pPr>
        <w:tabs>
          <w:tab w:val="left" w:pos="1897"/>
        </w:tabs>
        <w:jc w:val="both"/>
        <w:rPr>
          <w:bCs/>
          <w:sz w:val="24"/>
        </w:rPr>
      </w:pPr>
      <w:r w:rsidRPr="004D447B">
        <w:rPr>
          <w:bCs/>
          <w:sz w:val="24"/>
        </w:rPr>
        <w:lastRenderedPageBreak/>
        <w:t>- приказ министерства экологии и природных ресурсов Нижегородской области от 17 декабря 2025 г. № 319-330/25П/од «Об утверждении</w:t>
      </w:r>
      <w:r w:rsidRPr="004D447B">
        <w:t xml:space="preserve"> </w:t>
      </w:r>
      <w:r w:rsidRPr="004D447B">
        <w:rPr>
          <w:bCs/>
          <w:sz w:val="24"/>
        </w:rPr>
        <w:t>территориальной схемы обращения с твердыми коммунальными отходами на территории Нижегородской области».</w:t>
      </w:r>
    </w:p>
    <w:p w14:paraId="66D67BE2" w14:textId="012A78F4" w:rsidR="008C0021" w:rsidRPr="004D447B" w:rsidRDefault="008C0021" w:rsidP="008C0021">
      <w:pPr>
        <w:tabs>
          <w:tab w:val="left" w:pos="1897"/>
        </w:tabs>
        <w:jc w:val="both"/>
        <w:rPr>
          <w:bCs/>
          <w:sz w:val="24"/>
        </w:rPr>
      </w:pPr>
      <w:r w:rsidRPr="004D447B">
        <w:rPr>
          <w:bCs/>
          <w:noProof/>
          <w:sz w:val="24"/>
          <w:szCs w:val="24"/>
        </w:rPr>
        <w:t xml:space="preserve"> </w:t>
      </w:r>
      <w:r w:rsidRPr="004D447B">
        <w:rPr>
          <w:sz w:val="24"/>
          <w:szCs w:val="24"/>
          <w:u w:val="single"/>
        </w:rPr>
        <w:t>Ответственный</w:t>
      </w:r>
      <w:r w:rsidRPr="004D447B">
        <w:rPr>
          <w:sz w:val="24"/>
          <w:szCs w:val="24"/>
        </w:rPr>
        <w:t xml:space="preserve">: заместитель </w:t>
      </w:r>
      <w:r w:rsidRPr="004D447B">
        <w:rPr>
          <w:bCs/>
          <w:sz w:val="24"/>
        </w:rPr>
        <w:t xml:space="preserve">начальника управления региональной службы по тарифам Нижегородской области </w:t>
      </w:r>
      <w:proofErr w:type="spellStart"/>
      <w:r w:rsidRPr="004D447B">
        <w:rPr>
          <w:bCs/>
          <w:sz w:val="24"/>
        </w:rPr>
        <w:t>Мурылева</w:t>
      </w:r>
      <w:proofErr w:type="spellEnd"/>
      <w:r w:rsidRPr="004D447B">
        <w:rPr>
          <w:bCs/>
          <w:sz w:val="24"/>
        </w:rPr>
        <w:t xml:space="preserve"> О.Н</w:t>
      </w:r>
    </w:p>
    <w:p w14:paraId="28F1B21D" w14:textId="499047D8" w:rsidR="008C0021" w:rsidRPr="004D447B" w:rsidRDefault="008C0021" w:rsidP="008C0021">
      <w:pPr>
        <w:tabs>
          <w:tab w:val="left" w:pos="9639"/>
        </w:tabs>
        <w:jc w:val="both"/>
        <w:rPr>
          <w:sz w:val="24"/>
          <w:szCs w:val="24"/>
        </w:rPr>
      </w:pPr>
      <w:r w:rsidRPr="004D447B">
        <w:rPr>
          <w:b/>
          <w:sz w:val="24"/>
          <w:szCs w:val="24"/>
        </w:rPr>
        <w:t xml:space="preserve">РЕШИЛИ: </w:t>
      </w:r>
      <w:r w:rsidRPr="004D447B">
        <w:rPr>
          <w:color w:val="000000"/>
          <w:sz w:val="24"/>
          <w:szCs w:val="24"/>
        </w:rPr>
        <w:t>В целях приведения в соответствие с действующим законодательством</w:t>
      </w:r>
      <w:r w:rsidRPr="004D447B">
        <w:rPr>
          <w:sz w:val="24"/>
          <w:szCs w:val="24"/>
        </w:rPr>
        <w:t>:</w:t>
      </w:r>
    </w:p>
    <w:p w14:paraId="5B4AC60B" w14:textId="77777777" w:rsidR="008C0021" w:rsidRPr="004D447B" w:rsidRDefault="008C0021" w:rsidP="008C0021">
      <w:pPr>
        <w:pStyle w:val="ac"/>
        <w:tabs>
          <w:tab w:val="left" w:pos="9639"/>
        </w:tabs>
        <w:ind w:firstLine="709"/>
        <w:rPr>
          <w:sz w:val="24"/>
          <w:szCs w:val="24"/>
        </w:rPr>
      </w:pPr>
      <w:r w:rsidRPr="004D447B">
        <w:rPr>
          <w:b/>
          <w:sz w:val="24"/>
          <w:szCs w:val="24"/>
        </w:rPr>
        <w:t>1.</w:t>
      </w:r>
      <w:r w:rsidRPr="004D447B">
        <w:rPr>
          <w:sz w:val="24"/>
          <w:szCs w:val="24"/>
        </w:rPr>
        <w:t xml:space="preserve"> Внести в решение региональной службы по тарифам Нижегородской области от 28 ноября 2023 г. № 50/4 «Об установлении ОБЩЕСТВУ С ОГРАНИЧЕННОЙ ОТВЕТСТВЕННОСТЬЮ «РЕАЛ-КСТОВО» (ИНН 5250063394), г. Кстово городского округа город Нижний Новгород, единых тарифов на услугу регионального оператора по обращению с твердыми коммунальными отходами по зоне деятельности № 5» изменение, изложив пункт 5 решения в следующей редакции:</w:t>
      </w:r>
    </w:p>
    <w:p w14:paraId="5E9C8716" w14:textId="77777777" w:rsidR="008C0021" w:rsidRPr="004D447B" w:rsidRDefault="008C0021" w:rsidP="008C0021">
      <w:pPr>
        <w:pStyle w:val="ac"/>
        <w:tabs>
          <w:tab w:val="left" w:pos="9639"/>
        </w:tabs>
        <w:ind w:firstLine="709"/>
        <w:rPr>
          <w:sz w:val="24"/>
          <w:szCs w:val="24"/>
        </w:rPr>
      </w:pPr>
      <w:r w:rsidRPr="004D447B">
        <w:rPr>
          <w:sz w:val="24"/>
          <w:szCs w:val="24"/>
        </w:rPr>
        <w:t>«</w:t>
      </w:r>
      <w:r w:rsidRPr="004D447B">
        <w:rPr>
          <w:b/>
          <w:sz w:val="24"/>
          <w:szCs w:val="24"/>
        </w:rPr>
        <w:t>5.</w:t>
      </w:r>
      <w:r w:rsidRPr="004D447B">
        <w:rPr>
          <w:sz w:val="24"/>
          <w:szCs w:val="24"/>
        </w:rPr>
        <w:t xml:space="preserve"> Границы зоны деятельности регионального оператора № 5 определены территориальной схемой обращения с твердыми коммунальными отходами на территории Нижегородской области, утвержденной приказом министерства экологии и природных ресурсов Нижегородской области от 17 декабря 2025 г. № 319-330/25П/од.».</w:t>
      </w:r>
    </w:p>
    <w:p w14:paraId="35F730D5" w14:textId="77777777" w:rsidR="008C0021" w:rsidRPr="004D447B" w:rsidRDefault="008C0021" w:rsidP="008C0021">
      <w:pPr>
        <w:pStyle w:val="ac"/>
        <w:tabs>
          <w:tab w:val="left" w:pos="9639"/>
        </w:tabs>
        <w:ind w:firstLine="709"/>
        <w:rPr>
          <w:sz w:val="24"/>
          <w:szCs w:val="24"/>
        </w:rPr>
      </w:pPr>
      <w:r w:rsidRPr="004D447B">
        <w:rPr>
          <w:b/>
          <w:sz w:val="24"/>
          <w:szCs w:val="24"/>
        </w:rPr>
        <w:t>2.</w:t>
      </w:r>
      <w:r w:rsidRPr="004D447B">
        <w:rPr>
          <w:sz w:val="24"/>
          <w:szCs w:val="24"/>
        </w:rPr>
        <w:t xml:space="preserve"> Внести в решение региональной службы по тарифам Нижегородской области от 12 декабря 2023 г. № 54/4 «Об установлении ОБЩЕСТВУ С ОГРАНИЧЕННОЙ ОТВЕТСТВЕННОСТЬЮ «СИТИЛЮКС 52» (ИНН 5258122475), г. Нижний Новгород, единых тарифов на услугу регионального оператора по обращению с твердыми коммунальными отходами по зоне деятельности № 3» изменение, изложив пункт 5 решения в следующей редакции:</w:t>
      </w:r>
    </w:p>
    <w:p w14:paraId="67192D0C" w14:textId="77777777" w:rsidR="008C0021" w:rsidRPr="004D447B" w:rsidRDefault="008C0021" w:rsidP="008C0021">
      <w:pPr>
        <w:pStyle w:val="ac"/>
        <w:tabs>
          <w:tab w:val="left" w:pos="9639"/>
        </w:tabs>
        <w:ind w:firstLine="709"/>
        <w:rPr>
          <w:sz w:val="24"/>
          <w:szCs w:val="24"/>
        </w:rPr>
      </w:pPr>
      <w:r w:rsidRPr="004D447B">
        <w:rPr>
          <w:sz w:val="24"/>
          <w:szCs w:val="24"/>
        </w:rPr>
        <w:t>«</w:t>
      </w:r>
      <w:r w:rsidRPr="004D447B">
        <w:rPr>
          <w:b/>
          <w:sz w:val="24"/>
          <w:szCs w:val="24"/>
        </w:rPr>
        <w:t>5.</w:t>
      </w:r>
      <w:r w:rsidRPr="004D447B">
        <w:rPr>
          <w:sz w:val="24"/>
          <w:szCs w:val="24"/>
        </w:rPr>
        <w:t xml:space="preserve"> Границы зоны деятельности регионального оператора № 3 определены территориальной схемой обращения с твердыми коммунальными отходами на территории Нижегородской области, утвержденной приказом министерства экологии и природных ресурсов Нижегородской области от 17 декабря 2025 г. № 319-330/25П/од.».</w:t>
      </w:r>
    </w:p>
    <w:p w14:paraId="4BE2251D" w14:textId="77777777" w:rsidR="008C0021" w:rsidRPr="004D447B" w:rsidRDefault="008C0021" w:rsidP="008C0021">
      <w:pPr>
        <w:pStyle w:val="ac"/>
        <w:tabs>
          <w:tab w:val="left" w:pos="9639"/>
        </w:tabs>
        <w:ind w:firstLine="709"/>
        <w:rPr>
          <w:sz w:val="24"/>
          <w:szCs w:val="24"/>
        </w:rPr>
      </w:pPr>
      <w:r w:rsidRPr="004D447B">
        <w:rPr>
          <w:b/>
          <w:color w:val="000000"/>
          <w:sz w:val="24"/>
          <w:szCs w:val="24"/>
        </w:rPr>
        <w:t>3.</w:t>
      </w:r>
      <w:r w:rsidRPr="004D447B">
        <w:rPr>
          <w:color w:val="000000"/>
          <w:sz w:val="24"/>
          <w:szCs w:val="24"/>
        </w:rPr>
        <w:t xml:space="preserve"> </w:t>
      </w:r>
      <w:r w:rsidRPr="004D447B">
        <w:rPr>
          <w:sz w:val="24"/>
          <w:szCs w:val="24"/>
        </w:rPr>
        <w:t>Внести в решение региональной службы по тарифам Нижегородской области от 12 декабря 2023 г. № 54/5 «Об установлении ОБЩЕСТВУ С ОГРАНИЧЕННОЙ ОТВЕТСТВЕННОСТЬЮ «ОРБ НИЖНИЙ» (ИНН 5256068455), г. Нижний Новгород, единых тарифов на услугу регионального оператора по обращению с твердыми коммунальными отходами по зоне деятельности № 6» изменение, изложив пункт 5 решения в следующей редакции:</w:t>
      </w:r>
    </w:p>
    <w:p w14:paraId="3DB697C3" w14:textId="77777777" w:rsidR="008C0021" w:rsidRPr="004D447B" w:rsidRDefault="008C0021" w:rsidP="008C0021">
      <w:pPr>
        <w:pStyle w:val="ac"/>
        <w:tabs>
          <w:tab w:val="left" w:pos="9639"/>
        </w:tabs>
        <w:ind w:firstLine="709"/>
        <w:rPr>
          <w:sz w:val="24"/>
          <w:szCs w:val="24"/>
        </w:rPr>
      </w:pPr>
      <w:r w:rsidRPr="004D447B">
        <w:rPr>
          <w:sz w:val="24"/>
          <w:szCs w:val="24"/>
        </w:rPr>
        <w:t>«</w:t>
      </w:r>
      <w:r w:rsidRPr="004D447B">
        <w:rPr>
          <w:b/>
          <w:sz w:val="24"/>
          <w:szCs w:val="24"/>
        </w:rPr>
        <w:t>5.</w:t>
      </w:r>
      <w:r w:rsidRPr="004D447B">
        <w:rPr>
          <w:sz w:val="24"/>
          <w:szCs w:val="24"/>
        </w:rPr>
        <w:t xml:space="preserve"> Границы зоны деятельности регионального оператора № 6 определены территориальной схемой обращения с твердыми коммунальными отходами на территории Нижегородской области, утвержденной приказом министерства экологии и природных ресурсов Нижегородской области от 17 декабря 2025 г. № 319-330/25П/од.».</w:t>
      </w:r>
    </w:p>
    <w:p w14:paraId="20E8DF98" w14:textId="77777777" w:rsidR="008C0021" w:rsidRPr="004D447B" w:rsidRDefault="008C0021" w:rsidP="008C0021">
      <w:pPr>
        <w:pStyle w:val="ac"/>
        <w:tabs>
          <w:tab w:val="left" w:pos="9639"/>
        </w:tabs>
        <w:ind w:firstLine="709"/>
        <w:rPr>
          <w:sz w:val="24"/>
          <w:szCs w:val="24"/>
        </w:rPr>
      </w:pPr>
      <w:r w:rsidRPr="004D447B">
        <w:rPr>
          <w:b/>
          <w:color w:val="000000"/>
          <w:sz w:val="24"/>
          <w:szCs w:val="24"/>
        </w:rPr>
        <w:t>4.</w:t>
      </w:r>
      <w:r w:rsidRPr="004D447B">
        <w:rPr>
          <w:sz w:val="24"/>
          <w:szCs w:val="24"/>
        </w:rPr>
        <w:t xml:space="preserve"> Внести в решение региональной службы по тарифам Нижегородской области от 20 декабря 2023 г. № 58/93 «Об установлении ОБЩЕСТВУ С ОГРАНИЧЕННОЙ ОТВЕТСТВЕННОСТЬЮ «НИЖЭКОЛОГИЯ-НН» (ИНН 5261098663), г. Нижний Новгород, единых тарифов на услугу регионального оператора по обращению с твердыми коммунальными отходами по зоне деятельности № 1» изменение, изложив пункт 5 решения в следующей редакции:</w:t>
      </w:r>
    </w:p>
    <w:p w14:paraId="20D69633" w14:textId="77777777" w:rsidR="008C0021" w:rsidRPr="004D447B" w:rsidRDefault="008C0021" w:rsidP="008C0021">
      <w:pPr>
        <w:pStyle w:val="ac"/>
        <w:tabs>
          <w:tab w:val="left" w:pos="9639"/>
        </w:tabs>
        <w:ind w:firstLine="709"/>
        <w:rPr>
          <w:sz w:val="24"/>
          <w:szCs w:val="24"/>
        </w:rPr>
      </w:pPr>
      <w:r w:rsidRPr="004D447B">
        <w:rPr>
          <w:sz w:val="24"/>
          <w:szCs w:val="24"/>
        </w:rPr>
        <w:t>«</w:t>
      </w:r>
      <w:r w:rsidRPr="004D447B">
        <w:rPr>
          <w:b/>
          <w:sz w:val="24"/>
          <w:szCs w:val="24"/>
        </w:rPr>
        <w:t>5.</w:t>
      </w:r>
      <w:r w:rsidRPr="004D447B">
        <w:rPr>
          <w:sz w:val="24"/>
          <w:szCs w:val="24"/>
        </w:rPr>
        <w:t xml:space="preserve"> Границы зоны деятельности регионального оператора № 1 определены территориальной схемой обращения с твердыми коммунальными отходами на территории Нижегородской области, утвержденной приказом министерства экологии и природных ресурсов Нижегородской области от 17 декабря 2025 г. № 319-330/25П/од.».</w:t>
      </w:r>
    </w:p>
    <w:p w14:paraId="634CDD0B" w14:textId="77777777" w:rsidR="008C0021" w:rsidRPr="004D447B" w:rsidRDefault="008C0021" w:rsidP="008C0021">
      <w:pPr>
        <w:pStyle w:val="ac"/>
        <w:tabs>
          <w:tab w:val="left" w:pos="9639"/>
        </w:tabs>
        <w:ind w:firstLine="709"/>
        <w:rPr>
          <w:sz w:val="24"/>
          <w:szCs w:val="24"/>
        </w:rPr>
      </w:pPr>
      <w:r w:rsidRPr="004D447B">
        <w:rPr>
          <w:b/>
          <w:color w:val="000000"/>
          <w:sz w:val="24"/>
          <w:szCs w:val="24"/>
        </w:rPr>
        <w:t>5.</w:t>
      </w:r>
      <w:r w:rsidRPr="004D447B">
        <w:rPr>
          <w:sz w:val="24"/>
          <w:szCs w:val="24"/>
        </w:rPr>
        <w:t xml:space="preserve"> Внести в решение региональной службы по тарифам Нижегородской области от 20 декабря 2023 г. № 58/94 «Об установлении ОБЩЕСТВУ С ОГРАНИЧЕННОЙ ОТВЕТСТВЕННОСТЬЮ «МСК-НТ» (ИНН 7734699480), г. Москва, единых тарифов на услугу регионального оператора по обращению с твердыми коммунальными отходами по зонам деятельности № 7 и № 8» изменение, изложив пункт 5 решения в следующей редакции:</w:t>
      </w:r>
    </w:p>
    <w:p w14:paraId="16C8E9E2" w14:textId="77777777" w:rsidR="008C0021" w:rsidRPr="004D447B" w:rsidRDefault="008C0021" w:rsidP="008C0021">
      <w:pPr>
        <w:pStyle w:val="ac"/>
        <w:tabs>
          <w:tab w:val="left" w:pos="9639"/>
        </w:tabs>
        <w:ind w:firstLine="709"/>
        <w:rPr>
          <w:sz w:val="24"/>
          <w:szCs w:val="24"/>
        </w:rPr>
      </w:pPr>
      <w:r w:rsidRPr="004D447B">
        <w:rPr>
          <w:sz w:val="24"/>
          <w:szCs w:val="24"/>
        </w:rPr>
        <w:t>«</w:t>
      </w:r>
      <w:r w:rsidRPr="004D447B">
        <w:rPr>
          <w:b/>
          <w:sz w:val="24"/>
          <w:szCs w:val="24"/>
        </w:rPr>
        <w:t>5.</w:t>
      </w:r>
      <w:r w:rsidRPr="004D447B">
        <w:rPr>
          <w:sz w:val="24"/>
          <w:szCs w:val="24"/>
        </w:rPr>
        <w:t xml:space="preserve"> Границы зон деятельности регионального оператора № 7 и № 8 определены территориальной схемой обращения с твердыми коммунальными отходами на территории </w:t>
      </w:r>
      <w:r w:rsidRPr="004D447B">
        <w:rPr>
          <w:sz w:val="24"/>
          <w:szCs w:val="24"/>
        </w:rPr>
        <w:lastRenderedPageBreak/>
        <w:t>Нижегородской области, утвержденной приказом министерства экологии и природных ресурсов Нижегородской области от 17 декабря 2025 г. № 319-330/25П/од.».</w:t>
      </w:r>
    </w:p>
    <w:p w14:paraId="34C13262" w14:textId="77777777" w:rsidR="008C0021" w:rsidRPr="004D447B" w:rsidRDefault="008C0021" w:rsidP="008C0021">
      <w:pPr>
        <w:pStyle w:val="ac"/>
        <w:tabs>
          <w:tab w:val="left" w:pos="9639"/>
        </w:tabs>
        <w:ind w:firstLine="709"/>
        <w:rPr>
          <w:sz w:val="24"/>
          <w:szCs w:val="24"/>
        </w:rPr>
      </w:pPr>
      <w:r w:rsidRPr="004D447B">
        <w:rPr>
          <w:b/>
          <w:color w:val="000000"/>
          <w:sz w:val="24"/>
          <w:szCs w:val="24"/>
        </w:rPr>
        <w:t>6.</w:t>
      </w:r>
      <w:r w:rsidRPr="004D447B">
        <w:rPr>
          <w:sz w:val="24"/>
          <w:szCs w:val="24"/>
        </w:rPr>
        <w:t xml:space="preserve"> Внести в решение региональной службы по тарифам Нижегородской области от 14 декабря 2023 г. № 55/81 «Об установлении АКЦИОНЕРНОМУ ОБЩЕСТВУ «СИТИМАТИК – НИЖНИЙ НОВГОРОД» (ИНН 5260278039), г. Нижний Новгород, единых тарифов на услугу регионального оператора по обращению с твердыми коммунальными отходами по зонам деятельности № 2 и № 4» изменение, изложив пункт 5 решения в следующей редакции:</w:t>
      </w:r>
    </w:p>
    <w:p w14:paraId="72B6A4AD" w14:textId="77777777" w:rsidR="008C0021" w:rsidRPr="004D447B" w:rsidRDefault="008C0021" w:rsidP="008C0021">
      <w:pPr>
        <w:pStyle w:val="ac"/>
        <w:tabs>
          <w:tab w:val="left" w:pos="9639"/>
        </w:tabs>
        <w:ind w:firstLine="709"/>
        <w:rPr>
          <w:sz w:val="24"/>
          <w:szCs w:val="24"/>
        </w:rPr>
      </w:pPr>
      <w:r w:rsidRPr="004D447B">
        <w:rPr>
          <w:sz w:val="24"/>
          <w:szCs w:val="24"/>
        </w:rPr>
        <w:t>«</w:t>
      </w:r>
      <w:r w:rsidRPr="004D447B">
        <w:rPr>
          <w:b/>
          <w:sz w:val="24"/>
          <w:szCs w:val="24"/>
        </w:rPr>
        <w:t>5.</w:t>
      </w:r>
      <w:r w:rsidRPr="004D447B">
        <w:rPr>
          <w:sz w:val="24"/>
          <w:szCs w:val="24"/>
        </w:rPr>
        <w:t xml:space="preserve"> Границы зон деятельности регионального оператора № 2 и № 4 определены территориальной схемой обращения с твердыми коммунальными отходами на территории Нижегородской области, утвержденной приказом министерства экологии и природных ресурсов Нижегородской области от 17 декабря 2025 г. № 319-330/25П/од.».</w:t>
      </w:r>
    </w:p>
    <w:p w14:paraId="63D88133" w14:textId="77777777" w:rsidR="008C0021" w:rsidRPr="004D447B" w:rsidRDefault="008C0021" w:rsidP="008C0021">
      <w:pPr>
        <w:pStyle w:val="ac"/>
        <w:tabs>
          <w:tab w:val="left" w:pos="9639"/>
        </w:tabs>
        <w:ind w:firstLine="709"/>
        <w:rPr>
          <w:sz w:val="24"/>
          <w:szCs w:val="24"/>
        </w:rPr>
      </w:pPr>
      <w:r w:rsidRPr="004D447B">
        <w:rPr>
          <w:b/>
          <w:color w:val="000000"/>
          <w:sz w:val="24"/>
          <w:szCs w:val="24"/>
        </w:rPr>
        <w:t>7.</w:t>
      </w:r>
      <w:r w:rsidRPr="004D447B">
        <w:rPr>
          <w:sz w:val="24"/>
          <w:szCs w:val="24"/>
        </w:rPr>
        <w:t xml:space="preserve"> Внести в решение региональной службы по тарифам Нижегородской области от 30 сентября 2024 г. № 45/2 «Об установлении АКЦИОНЕРНОМУ ОБЩЕСТВУ «СИТИМАТИК – НИЖНИЙ НОВГОРОД» (ИНН 5260278039), г. Нижний Новгород, единых тарифов на услугу регионального оператора по обращению с твердыми коммунальными отходами по зоне деятельности № 9» изменение, изложив пункт 5 решения в следующей редакции:</w:t>
      </w:r>
    </w:p>
    <w:p w14:paraId="03E16137" w14:textId="77777777" w:rsidR="008C0021" w:rsidRPr="004D447B" w:rsidRDefault="008C0021" w:rsidP="008C0021">
      <w:pPr>
        <w:pStyle w:val="ac"/>
        <w:tabs>
          <w:tab w:val="left" w:pos="9639"/>
        </w:tabs>
        <w:ind w:firstLine="709"/>
        <w:rPr>
          <w:sz w:val="24"/>
          <w:szCs w:val="24"/>
        </w:rPr>
      </w:pPr>
      <w:r w:rsidRPr="004D447B">
        <w:rPr>
          <w:sz w:val="24"/>
          <w:szCs w:val="24"/>
        </w:rPr>
        <w:t>«</w:t>
      </w:r>
      <w:r w:rsidRPr="004D447B">
        <w:rPr>
          <w:b/>
          <w:sz w:val="24"/>
          <w:szCs w:val="24"/>
        </w:rPr>
        <w:t>5.</w:t>
      </w:r>
      <w:r w:rsidRPr="004D447B">
        <w:rPr>
          <w:sz w:val="24"/>
          <w:szCs w:val="24"/>
        </w:rPr>
        <w:t xml:space="preserve"> Границы зоны деятельности регионального оператора № 9 определены территориальной схемой обращения с твердыми коммунальными отходами на территории Нижегородской области, утвержденной приказом министерства экологии и природных ресурсов Нижегородской области от 17 декабря 2025 г. № 319-330/25П/од.».</w:t>
      </w:r>
    </w:p>
    <w:p w14:paraId="785B2CBB" w14:textId="77777777" w:rsidR="008C0021" w:rsidRPr="004D447B" w:rsidRDefault="008C0021" w:rsidP="008C0021">
      <w:pPr>
        <w:pStyle w:val="ac"/>
        <w:tabs>
          <w:tab w:val="left" w:pos="9639"/>
        </w:tabs>
        <w:ind w:firstLine="709"/>
        <w:rPr>
          <w:sz w:val="24"/>
          <w:szCs w:val="24"/>
        </w:rPr>
      </w:pPr>
      <w:r w:rsidRPr="004D447B">
        <w:rPr>
          <w:b/>
          <w:color w:val="000000"/>
          <w:sz w:val="24"/>
          <w:szCs w:val="24"/>
        </w:rPr>
        <w:t>8.</w:t>
      </w:r>
      <w:r w:rsidRPr="004D447B">
        <w:rPr>
          <w:color w:val="000000"/>
          <w:sz w:val="24"/>
          <w:szCs w:val="24"/>
        </w:rPr>
        <w:t xml:space="preserve"> </w:t>
      </w:r>
      <w:r w:rsidRPr="004D447B">
        <w:rPr>
          <w:sz w:val="24"/>
          <w:szCs w:val="24"/>
        </w:rPr>
        <w:t>Настоящее решение вступает в силу со дня его принятия и распространяется на правоотношения, возникшие с 1 января 2026 г.</w:t>
      </w:r>
    </w:p>
    <w:p w14:paraId="03B97655" w14:textId="77777777" w:rsidR="008C0021" w:rsidRPr="00B321B7" w:rsidRDefault="008C0021" w:rsidP="008C0021">
      <w:pPr>
        <w:ind w:firstLine="720"/>
        <w:jc w:val="both"/>
        <w:rPr>
          <w:sz w:val="24"/>
          <w:szCs w:val="24"/>
        </w:rPr>
      </w:pPr>
      <w:r w:rsidRPr="004D447B">
        <w:rPr>
          <w:rFonts w:eastAsia="Calibri"/>
          <w:sz w:val="24"/>
          <w:szCs w:val="24"/>
        </w:rPr>
        <w:t>По данному вопросу голосовали: «за» единогласно.</w:t>
      </w:r>
    </w:p>
    <w:p w14:paraId="6EAD2474" w14:textId="1D3A094F" w:rsidR="00314760" w:rsidRDefault="00314760" w:rsidP="006939EB">
      <w:pPr>
        <w:tabs>
          <w:tab w:val="left" w:pos="1897"/>
        </w:tabs>
        <w:jc w:val="both"/>
        <w:rPr>
          <w:noProof/>
          <w:sz w:val="24"/>
          <w:szCs w:val="24"/>
        </w:rPr>
      </w:pPr>
    </w:p>
    <w:p w14:paraId="5683E9C6" w14:textId="5B49B43C" w:rsidR="00314760" w:rsidRDefault="00314760" w:rsidP="006939EB">
      <w:pPr>
        <w:tabs>
          <w:tab w:val="left" w:pos="1897"/>
        </w:tabs>
        <w:jc w:val="both"/>
        <w:rPr>
          <w:bCs/>
          <w:sz w:val="24"/>
          <w:szCs w:val="24"/>
        </w:rPr>
      </w:pPr>
    </w:p>
    <w:p w14:paraId="35943EDC" w14:textId="77777777" w:rsidR="008C0021" w:rsidRDefault="008C0021" w:rsidP="006939EB">
      <w:pPr>
        <w:tabs>
          <w:tab w:val="left" w:pos="1897"/>
        </w:tabs>
        <w:jc w:val="both"/>
        <w:rPr>
          <w:bCs/>
          <w:sz w:val="24"/>
          <w:szCs w:val="24"/>
        </w:rPr>
      </w:pPr>
    </w:p>
    <w:p w14:paraId="0C5E0EFE" w14:textId="56D8E725" w:rsidR="00E854F7" w:rsidRPr="006939EB" w:rsidRDefault="006939EB" w:rsidP="006939EB">
      <w:pPr>
        <w:tabs>
          <w:tab w:val="left" w:pos="1897"/>
        </w:tabs>
        <w:jc w:val="both"/>
        <w:rPr>
          <w:sz w:val="24"/>
          <w:szCs w:val="24"/>
        </w:rPr>
      </w:pPr>
      <w:r w:rsidRPr="006939EB">
        <w:rPr>
          <w:bCs/>
          <w:sz w:val="24"/>
          <w:szCs w:val="24"/>
        </w:rPr>
        <w:t>П</w:t>
      </w:r>
      <w:r w:rsidR="00E854F7" w:rsidRPr="006939EB">
        <w:rPr>
          <w:bCs/>
          <w:sz w:val="24"/>
          <w:szCs w:val="24"/>
        </w:rPr>
        <w:t>редседател</w:t>
      </w:r>
      <w:r w:rsidRPr="006939EB">
        <w:rPr>
          <w:bCs/>
          <w:sz w:val="24"/>
          <w:szCs w:val="24"/>
        </w:rPr>
        <w:t>ь</w:t>
      </w:r>
      <w:r w:rsidR="00E854F7" w:rsidRPr="006939EB">
        <w:rPr>
          <w:bCs/>
          <w:sz w:val="24"/>
          <w:szCs w:val="24"/>
        </w:rPr>
        <w:t xml:space="preserve"> правления</w:t>
      </w:r>
      <w:r w:rsidR="00E854F7" w:rsidRPr="006939EB">
        <w:rPr>
          <w:bCs/>
          <w:sz w:val="24"/>
          <w:szCs w:val="24"/>
        </w:rPr>
        <w:tab/>
        <w:t xml:space="preserve">                                      </w:t>
      </w:r>
      <w:r w:rsidRPr="006939EB">
        <w:rPr>
          <w:bCs/>
          <w:sz w:val="24"/>
          <w:szCs w:val="24"/>
        </w:rPr>
        <w:t xml:space="preserve">                                                    </w:t>
      </w:r>
      <w:proofErr w:type="spellStart"/>
      <w:r w:rsidRPr="006939EB">
        <w:rPr>
          <w:bCs/>
          <w:sz w:val="24"/>
          <w:szCs w:val="24"/>
        </w:rPr>
        <w:t>Ю.Л.Алешина</w:t>
      </w:r>
      <w:proofErr w:type="spellEnd"/>
    </w:p>
    <w:p w14:paraId="45A4E676" w14:textId="503A37D2" w:rsidR="003A28FA" w:rsidRPr="006939EB" w:rsidRDefault="003A28FA" w:rsidP="006939EB">
      <w:pPr>
        <w:rPr>
          <w:sz w:val="24"/>
          <w:szCs w:val="24"/>
        </w:rPr>
      </w:pPr>
    </w:p>
    <w:p w14:paraId="647C50F3" w14:textId="106FB7EC" w:rsidR="001639CE" w:rsidRPr="006939EB" w:rsidRDefault="001639CE" w:rsidP="006939EB">
      <w:pPr>
        <w:rPr>
          <w:sz w:val="24"/>
          <w:szCs w:val="24"/>
        </w:rPr>
      </w:pPr>
    </w:p>
    <w:p w14:paraId="28EF9A26" w14:textId="77777777" w:rsidR="000B748F" w:rsidRPr="006939EB" w:rsidRDefault="000B748F" w:rsidP="006939EB">
      <w:pPr>
        <w:rPr>
          <w:sz w:val="24"/>
          <w:szCs w:val="24"/>
        </w:rPr>
      </w:pPr>
    </w:p>
    <w:p w14:paraId="108B27BD" w14:textId="39D88AE9" w:rsidR="00954566" w:rsidRDefault="001A4557" w:rsidP="006939EB">
      <w:pPr>
        <w:rPr>
          <w:sz w:val="24"/>
          <w:szCs w:val="24"/>
        </w:rPr>
      </w:pPr>
      <w:r w:rsidRPr="006939EB">
        <w:rPr>
          <w:sz w:val="24"/>
          <w:szCs w:val="24"/>
        </w:rPr>
        <w:t>С</w:t>
      </w:r>
      <w:r w:rsidR="00A329C2" w:rsidRPr="006939EB">
        <w:rPr>
          <w:sz w:val="24"/>
          <w:szCs w:val="24"/>
        </w:rPr>
        <w:t>екретарь правления</w:t>
      </w:r>
      <w:r w:rsidR="00A329C2" w:rsidRPr="006939EB">
        <w:rPr>
          <w:sz w:val="24"/>
          <w:szCs w:val="24"/>
        </w:rPr>
        <w:tab/>
      </w:r>
      <w:r w:rsidR="00AA24A4" w:rsidRPr="006939EB">
        <w:rPr>
          <w:sz w:val="24"/>
          <w:szCs w:val="24"/>
        </w:rPr>
        <w:t xml:space="preserve">            </w:t>
      </w:r>
      <w:r w:rsidR="006038C5" w:rsidRPr="006939EB">
        <w:rPr>
          <w:sz w:val="24"/>
          <w:szCs w:val="24"/>
        </w:rPr>
        <w:t xml:space="preserve">                                                       </w:t>
      </w:r>
      <w:r w:rsidR="00100DB3" w:rsidRPr="006939EB">
        <w:rPr>
          <w:sz w:val="24"/>
          <w:szCs w:val="24"/>
        </w:rPr>
        <w:t xml:space="preserve">  </w:t>
      </w:r>
      <w:r w:rsidR="00280404" w:rsidRPr="006939EB">
        <w:rPr>
          <w:sz w:val="24"/>
          <w:szCs w:val="24"/>
        </w:rPr>
        <w:t xml:space="preserve">    </w:t>
      </w:r>
      <w:r w:rsidR="00496B6D" w:rsidRPr="006939EB">
        <w:rPr>
          <w:sz w:val="24"/>
          <w:szCs w:val="24"/>
        </w:rPr>
        <w:t xml:space="preserve">       </w:t>
      </w:r>
      <w:r w:rsidR="00280404" w:rsidRPr="006939EB">
        <w:rPr>
          <w:sz w:val="24"/>
          <w:szCs w:val="24"/>
        </w:rPr>
        <w:t xml:space="preserve"> </w:t>
      </w:r>
      <w:r w:rsidR="00361FE6" w:rsidRPr="006939EB">
        <w:rPr>
          <w:sz w:val="24"/>
          <w:szCs w:val="24"/>
        </w:rPr>
        <w:t xml:space="preserve">            </w:t>
      </w:r>
      <w:r w:rsidR="002B28D0" w:rsidRPr="006939EB">
        <w:rPr>
          <w:sz w:val="24"/>
          <w:szCs w:val="24"/>
        </w:rPr>
        <w:t xml:space="preserve"> </w:t>
      </w:r>
      <w:r w:rsidR="00322B0D" w:rsidRPr="006939EB">
        <w:rPr>
          <w:sz w:val="24"/>
          <w:szCs w:val="24"/>
        </w:rPr>
        <w:t xml:space="preserve"> </w:t>
      </w:r>
      <w:proofErr w:type="spellStart"/>
      <w:r w:rsidR="00361FE6" w:rsidRPr="006939EB">
        <w:rPr>
          <w:sz w:val="24"/>
          <w:szCs w:val="24"/>
        </w:rPr>
        <w:t>Е.В.Утк</w:t>
      </w:r>
      <w:r w:rsidR="00361FE6">
        <w:rPr>
          <w:sz w:val="24"/>
          <w:szCs w:val="24"/>
        </w:rPr>
        <w:t>ина</w:t>
      </w:r>
      <w:proofErr w:type="spellEnd"/>
    </w:p>
    <w:p w14:paraId="4B133BCB" w14:textId="77D00875" w:rsidR="0096201F" w:rsidRDefault="0096201F" w:rsidP="008052A7">
      <w:pPr>
        <w:spacing w:line="276" w:lineRule="auto"/>
        <w:jc w:val="center"/>
        <w:rPr>
          <w:sz w:val="24"/>
          <w:szCs w:val="24"/>
        </w:rPr>
      </w:pPr>
      <w:bookmarkStart w:id="0" w:name="_GoBack"/>
      <w:bookmarkEnd w:id="0"/>
    </w:p>
    <w:sectPr w:rsidR="0096201F" w:rsidSect="0026545C">
      <w:type w:val="continuous"/>
      <w:pgSz w:w="11906" w:h="16838" w:code="9"/>
      <w:pgMar w:top="992" w:right="707" w:bottom="993"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72482" w14:textId="77777777" w:rsidR="00933E74" w:rsidRDefault="00933E74">
      <w:r>
        <w:separator/>
      </w:r>
    </w:p>
  </w:endnote>
  <w:endnote w:type="continuationSeparator" w:id="0">
    <w:p w14:paraId="52E1C51E" w14:textId="77777777" w:rsidR="00933E74" w:rsidRDefault="0093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5E6F0" w14:textId="77777777" w:rsidR="00933E74" w:rsidRDefault="00933E74">
      <w:r>
        <w:separator/>
      </w:r>
    </w:p>
  </w:footnote>
  <w:footnote w:type="continuationSeparator" w:id="0">
    <w:p w14:paraId="67A03AC3" w14:textId="77777777" w:rsidR="00933E74" w:rsidRDefault="00933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CE3AB" w14:textId="0B86A2A1" w:rsidR="002213CC" w:rsidRDefault="002213CC"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052A7">
      <w:rPr>
        <w:rStyle w:val="a9"/>
        <w:noProof/>
      </w:rPr>
      <w:t>11</w:t>
    </w:r>
    <w:r>
      <w:rPr>
        <w:rStyle w:val="a9"/>
      </w:rPr>
      <w:fldChar w:fldCharType="end"/>
    </w:r>
  </w:p>
  <w:p w14:paraId="47D6DBFB" w14:textId="77777777" w:rsidR="002213CC" w:rsidRDefault="002213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38AA2" w14:textId="77777777" w:rsidR="002213CC" w:rsidRDefault="002213CC"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41D1766B"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2"/>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3CA"/>
    <w:rsid w:val="00060475"/>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630"/>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5DD"/>
    <w:rsid w:val="000A2722"/>
    <w:rsid w:val="000A27DD"/>
    <w:rsid w:val="000A2826"/>
    <w:rsid w:val="000A29DC"/>
    <w:rsid w:val="000A2BA7"/>
    <w:rsid w:val="000A2E17"/>
    <w:rsid w:val="000A2E9A"/>
    <w:rsid w:val="000A2EA0"/>
    <w:rsid w:val="000A2EC9"/>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5F8"/>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D1"/>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44"/>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E02"/>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3B8"/>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6A34"/>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EC8"/>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27F"/>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3F5"/>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3CC"/>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3C4"/>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AF4"/>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31"/>
    <w:rsid w:val="002D48D2"/>
    <w:rsid w:val="002D4BA5"/>
    <w:rsid w:val="002D5606"/>
    <w:rsid w:val="002D565D"/>
    <w:rsid w:val="002D577A"/>
    <w:rsid w:val="002D5A54"/>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7B2"/>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6E4"/>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30"/>
    <w:rsid w:val="00312C33"/>
    <w:rsid w:val="00313170"/>
    <w:rsid w:val="00313438"/>
    <w:rsid w:val="003137D0"/>
    <w:rsid w:val="00313A59"/>
    <w:rsid w:val="00313D17"/>
    <w:rsid w:val="00313E74"/>
    <w:rsid w:val="00313EDC"/>
    <w:rsid w:val="00314014"/>
    <w:rsid w:val="00314082"/>
    <w:rsid w:val="003141AD"/>
    <w:rsid w:val="00314505"/>
    <w:rsid w:val="003145B4"/>
    <w:rsid w:val="003145FF"/>
    <w:rsid w:val="00314760"/>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0D"/>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34A"/>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6B0"/>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86A"/>
    <w:rsid w:val="00355A37"/>
    <w:rsid w:val="0035638F"/>
    <w:rsid w:val="0035654B"/>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1FE6"/>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814"/>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07F6"/>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BC3"/>
    <w:rsid w:val="003B3CA8"/>
    <w:rsid w:val="003B4356"/>
    <w:rsid w:val="003B43AB"/>
    <w:rsid w:val="003B455C"/>
    <w:rsid w:val="003B45B7"/>
    <w:rsid w:val="003B4604"/>
    <w:rsid w:val="003B470A"/>
    <w:rsid w:val="003B471C"/>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B5"/>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2C"/>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4B3"/>
    <w:rsid w:val="00417617"/>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AA7"/>
    <w:rsid w:val="00495B49"/>
    <w:rsid w:val="00495BE0"/>
    <w:rsid w:val="00495D6E"/>
    <w:rsid w:val="00495DDD"/>
    <w:rsid w:val="00495FCE"/>
    <w:rsid w:val="004966D4"/>
    <w:rsid w:val="00496B6D"/>
    <w:rsid w:val="004970EF"/>
    <w:rsid w:val="0049721B"/>
    <w:rsid w:val="0049724E"/>
    <w:rsid w:val="004973E9"/>
    <w:rsid w:val="00497C4B"/>
    <w:rsid w:val="004A0123"/>
    <w:rsid w:val="004A090F"/>
    <w:rsid w:val="004A0915"/>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2C"/>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47B"/>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50A"/>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95D"/>
    <w:rsid w:val="004F2D02"/>
    <w:rsid w:val="004F2FA3"/>
    <w:rsid w:val="004F305E"/>
    <w:rsid w:val="004F3542"/>
    <w:rsid w:val="004F36B9"/>
    <w:rsid w:val="004F372E"/>
    <w:rsid w:val="004F392E"/>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DB1"/>
    <w:rsid w:val="00501E47"/>
    <w:rsid w:val="0050203A"/>
    <w:rsid w:val="00502235"/>
    <w:rsid w:val="0050267B"/>
    <w:rsid w:val="005027F7"/>
    <w:rsid w:val="00502A9C"/>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B3D"/>
    <w:rsid w:val="00540F4B"/>
    <w:rsid w:val="005414A6"/>
    <w:rsid w:val="005415E1"/>
    <w:rsid w:val="00541628"/>
    <w:rsid w:val="00541658"/>
    <w:rsid w:val="0054189D"/>
    <w:rsid w:val="005418D2"/>
    <w:rsid w:val="00541D77"/>
    <w:rsid w:val="005424CC"/>
    <w:rsid w:val="00542957"/>
    <w:rsid w:val="005429D2"/>
    <w:rsid w:val="00542D58"/>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7E8"/>
    <w:rsid w:val="00557BD0"/>
    <w:rsid w:val="00557E36"/>
    <w:rsid w:val="00557F67"/>
    <w:rsid w:val="00560401"/>
    <w:rsid w:val="005604B5"/>
    <w:rsid w:val="005606FE"/>
    <w:rsid w:val="00560906"/>
    <w:rsid w:val="00560986"/>
    <w:rsid w:val="00560996"/>
    <w:rsid w:val="00560ABC"/>
    <w:rsid w:val="00560BA7"/>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522B"/>
    <w:rsid w:val="00565230"/>
    <w:rsid w:val="00565242"/>
    <w:rsid w:val="005657F4"/>
    <w:rsid w:val="005659E4"/>
    <w:rsid w:val="00565E97"/>
    <w:rsid w:val="00565EA2"/>
    <w:rsid w:val="005662CE"/>
    <w:rsid w:val="00566365"/>
    <w:rsid w:val="00566398"/>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1A4"/>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B0"/>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4AC"/>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1CF9"/>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6FC8"/>
    <w:rsid w:val="005C703C"/>
    <w:rsid w:val="005C70BB"/>
    <w:rsid w:val="005C7A82"/>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2BE"/>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1C0"/>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600067"/>
    <w:rsid w:val="00600214"/>
    <w:rsid w:val="006003B4"/>
    <w:rsid w:val="0060065B"/>
    <w:rsid w:val="00600737"/>
    <w:rsid w:val="006007FE"/>
    <w:rsid w:val="0060087F"/>
    <w:rsid w:val="00600F25"/>
    <w:rsid w:val="006013A6"/>
    <w:rsid w:val="0060156A"/>
    <w:rsid w:val="006015F1"/>
    <w:rsid w:val="00601616"/>
    <w:rsid w:val="0060166A"/>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48D"/>
    <w:rsid w:val="0060751F"/>
    <w:rsid w:val="006076A3"/>
    <w:rsid w:val="00607F22"/>
    <w:rsid w:val="00607F47"/>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5F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383"/>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6D7"/>
    <w:rsid w:val="00685714"/>
    <w:rsid w:val="00685798"/>
    <w:rsid w:val="006857B9"/>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9EB"/>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180"/>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5F"/>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16E"/>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6D"/>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C2C"/>
    <w:rsid w:val="006F3D86"/>
    <w:rsid w:val="006F40F1"/>
    <w:rsid w:val="006F4119"/>
    <w:rsid w:val="006F4123"/>
    <w:rsid w:val="006F413D"/>
    <w:rsid w:val="006F45D9"/>
    <w:rsid w:val="006F4665"/>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1BC"/>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894"/>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DF1"/>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B6C"/>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644F"/>
    <w:rsid w:val="007E66AB"/>
    <w:rsid w:val="007E6817"/>
    <w:rsid w:val="007E6C44"/>
    <w:rsid w:val="007E6CF3"/>
    <w:rsid w:val="007E6FA2"/>
    <w:rsid w:val="007E72D7"/>
    <w:rsid w:val="007E737A"/>
    <w:rsid w:val="007E764A"/>
    <w:rsid w:val="007E7783"/>
    <w:rsid w:val="007E7986"/>
    <w:rsid w:val="007E7E52"/>
    <w:rsid w:val="007E7EF0"/>
    <w:rsid w:val="007F018B"/>
    <w:rsid w:val="007F0349"/>
    <w:rsid w:val="007F0657"/>
    <w:rsid w:val="007F0784"/>
    <w:rsid w:val="007F091B"/>
    <w:rsid w:val="007F09D5"/>
    <w:rsid w:val="007F0A74"/>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4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2A7"/>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4C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4DF"/>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0CB9"/>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EAF"/>
    <w:rsid w:val="00843FFF"/>
    <w:rsid w:val="00844097"/>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B37"/>
    <w:rsid w:val="00866B44"/>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19"/>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DDF"/>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21"/>
    <w:rsid w:val="008C009C"/>
    <w:rsid w:val="008C03B9"/>
    <w:rsid w:val="008C053C"/>
    <w:rsid w:val="008C05DC"/>
    <w:rsid w:val="008C0683"/>
    <w:rsid w:val="008C086E"/>
    <w:rsid w:val="008C0944"/>
    <w:rsid w:val="008C0C32"/>
    <w:rsid w:val="008C0CDE"/>
    <w:rsid w:val="008C0EA2"/>
    <w:rsid w:val="008C14AC"/>
    <w:rsid w:val="008C1572"/>
    <w:rsid w:val="008C176F"/>
    <w:rsid w:val="008C1790"/>
    <w:rsid w:val="008C1889"/>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218"/>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55"/>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495"/>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74"/>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01"/>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6FF"/>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6A8"/>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5A2"/>
    <w:rsid w:val="00976631"/>
    <w:rsid w:val="009766A2"/>
    <w:rsid w:val="00976AE4"/>
    <w:rsid w:val="00976DE1"/>
    <w:rsid w:val="00977049"/>
    <w:rsid w:val="009773A8"/>
    <w:rsid w:val="009775E2"/>
    <w:rsid w:val="0097798D"/>
    <w:rsid w:val="00977D58"/>
    <w:rsid w:val="00977EB6"/>
    <w:rsid w:val="00977ED4"/>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0E05"/>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AEB"/>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1C7"/>
    <w:rsid w:val="00A13283"/>
    <w:rsid w:val="00A13291"/>
    <w:rsid w:val="00A132FA"/>
    <w:rsid w:val="00A1348F"/>
    <w:rsid w:val="00A13598"/>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39"/>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954"/>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16"/>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6B3F"/>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4524"/>
    <w:rsid w:val="00AA4818"/>
    <w:rsid w:val="00AA5177"/>
    <w:rsid w:val="00AA540C"/>
    <w:rsid w:val="00AA56D0"/>
    <w:rsid w:val="00AA5861"/>
    <w:rsid w:val="00AA5883"/>
    <w:rsid w:val="00AA59B4"/>
    <w:rsid w:val="00AA5ECF"/>
    <w:rsid w:val="00AA5F3A"/>
    <w:rsid w:val="00AA60F0"/>
    <w:rsid w:val="00AA61DC"/>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4072"/>
    <w:rsid w:val="00AD451D"/>
    <w:rsid w:val="00AD48A3"/>
    <w:rsid w:val="00AD4A58"/>
    <w:rsid w:val="00AD516F"/>
    <w:rsid w:val="00AD519E"/>
    <w:rsid w:val="00AD52CB"/>
    <w:rsid w:val="00AD5348"/>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07FAA"/>
    <w:rsid w:val="00B103E6"/>
    <w:rsid w:val="00B103F9"/>
    <w:rsid w:val="00B10437"/>
    <w:rsid w:val="00B106E4"/>
    <w:rsid w:val="00B1072B"/>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4F7"/>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3B8"/>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E47"/>
    <w:rsid w:val="00B53FB2"/>
    <w:rsid w:val="00B5405A"/>
    <w:rsid w:val="00B5424D"/>
    <w:rsid w:val="00B54308"/>
    <w:rsid w:val="00B54781"/>
    <w:rsid w:val="00B54A9A"/>
    <w:rsid w:val="00B54AB9"/>
    <w:rsid w:val="00B54CB6"/>
    <w:rsid w:val="00B54E92"/>
    <w:rsid w:val="00B54EA4"/>
    <w:rsid w:val="00B552FE"/>
    <w:rsid w:val="00B55313"/>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6A"/>
    <w:rsid w:val="00B62784"/>
    <w:rsid w:val="00B62C4C"/>
    <w:rsid w:val="00B631DE"/>
    <w:rsid w:val="00B632CE"/>
    <w:rsid w:val="00B6331D"/>
    <w:rsid w:val="00B63385"/>
    <w:rsid w:val="00B634ED"/>
    <w:rsid w:val="00B63679"/>
    <w:rsid w:val="00B6367D"/>
    <w:rsid w:val="00B63746"/>
    <w:rsid w:val="00B63756"/>
    <w:rsid w:val="00B639AD"/>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CF2"/>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780"/>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2F9"/>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7E"/>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363"/>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EDE"/>
    <w:rsid w:val="00BD2F74"/>
    <w:rsid w:val="00BD3003"/>
    <w:rsid w:val="00BD3070"/>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6EE9"/>
    <w:rsid w:val="00C37234"/>
    <w:rsid w:val="00C372BF"/>
    <w:rsid w:val="00C37500"/>
    <w:rsid w:val="00C375CB"/>
    <w:rsid w:val="00C37810"/>
    <w:rsid w:val="00C3790B"/>
    <w:rsid w:val="00C403B6"/>
    <w:rsid w:val="00C405E6"/>
    <w:rsid w:val="00C405F1"/>
    <w:rsid w:val="00C40835"/>
    <w:rsid w:val="00C40915"/>
    <w:rsid w:val="00C409AA"/>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1EB"/>
    <w:rsid w:val="00C44226"/>
    <w:rsid w:val="00C442D0"/>
    <w:rsid w:val="00C4482A"/>
    <w:rsid w:val="00C448BF"/>
    <w:rsid w:val="00C44C7B"/>
    <w:rsid w:val="00C44C83"/>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2C7"/>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45"/>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F25"/>
    <w:rsid w:val="00CB11B9"/>
    <w:rsid w:val="00CB17C0"/>
    <w:rsid w:val="00CB1D6C"/>
    <w:rsid w:val="00CB1FF1"/>
    <w:rsid w:val="00CB231A"/>
    <w:rsid w:val="00CB23FF"/>
    <w:rsid w:val="00CB2867"/>
    <w:rsid w:val="00CB2A9C"/>
    <w:rsid w:val="00CB2E6A"/>
    <w:rsid w:val="00CB2FCF"/>
    <w:rsid w:val="00CB30A1"/>
    <w:rsid w:val="00CB314B"/>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66B"/>
    <w:rsid w:val="00CC3C5E"/>
    <w:rsid w:val="00CC3D16"/>
    <w:rsid w:val="00CC3ED8"/>
    <w:rsid w:val="00CC406A"/>
    <w:rsid w:val="00CC41AD"/>
    <w:rsid w:val="00CC42E1"/>
    <w:rsid w:val="00CC436F"/>
    <w:rsid w:val="00CC44CF"/>
    <w:rsid w:val="00CC47F1"/>
    <w:rsid w:val="00CC48CE"/>
    <w:rsid w:val="00CC49DA"/>
    <w:rsid w:val="00CC49E1"/>
    <w:rsid w:val="00CC4AB0"/>
    <w:rsid w:val="00CC4BCC"/>
    <w:rsid w:val="00CC4BD7"/>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17E"/>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6154"/>
    <w:rsid w:val="00D3648C"/>
    <w:rsid w:val="00D3679F"/>
    <w:rsid w:val="00D36913"/>
    <w:rsid w:val="00D36B15"/>
    <w:rsid w:val="00D36D0C"/>
    <w:rsid w:val="00D36D45"/>
    <w:rsid w:val="00D36F63"/>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FA9"/>
    <w:rsid w:val="00D445EF"/>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A5F"/>
    <w:rsid w:val="00D60C98"/>
    <w:rsid w:val="00D60CAF"/>
    <w:rsid w:val="00D60D7D"/>
    <w:rsid w:val="00D60DB0"/>
    <w:rsid w:val="00D612EE"/>
    <w:rsid w:val="00D61435"/>
    <w:rsid w:val="00D616B8"/>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2BE"/>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97E2A"/>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6A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9D3"/>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722"/>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1E"/>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0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434"/>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72B"/>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29"/>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27EB5"/>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5FA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5A8"/>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8C3"/>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51"/>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2E"/>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52"/>
    <w:rsid w:val="00E63698"/>
    <w:rsid w:val="00E63A7E"/>
    <w:rsid w:val="00E63BCD"/>
    <w:rsid w:val="00E63C04"/>
    <w:rsid w:val="00E63F23"/>
    <w:rsid w:val="00E64493"/>
    <w:rsid w:val="00E64584"/>
    <w:rsid w:val="00E646E0"/>
    <w:rsid w:val="00E6473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65B"/>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4F7"/>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00E"/>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E97"/>
    <w:rsid w:val="00F2603E"/>
    <w:rsid w:val="00F26089"/>
    <w:rsid w:val="00F26117"/>
    <w:rsid w:val="00F26147"/>
    <w:rsid w:val="00F2621E"/>
    <w:rsid w:val="00F2634A"/>
    <w:rsid w:val="00F2649A"/>
    <w:rsid w:val="00F264CD"/>
    <w:rsid w:val="00F266BC"/>
    <w:rsid w:val="00F26944"/>
    <w:rsid w:val="00F26EA5"/>
    <w:rsid w:val="00F27196"/>
    <w:rsid w:val="00F27311"/>
    <w:rsid w:val="00F2736B"/>
    <w:rsid w:val="00F273A5"/>
    <w:rsid w:val="00F27534"/>
    <w:rsid w:val="00F27662"/>
    <w:rsid w:val="00F27B49"/>
    <w:rsid w:val="00F27BBF"/>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2000"/>
    <w:rsid w:val="00F4210F"/>
    <w:rsid w:val="00F4215D"/>
    <w:rsid w:val="00F42280"/>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40E3"/>
    <w:rsid w:val="00F641CB"/>
    <w:rsid w:val="00F641F7"/>
    <w:rsid w:val="00F6433C"/>
    <w:rsid w:val="00F64446"/>
    <w:rsid w:val="00F64455"/>
    <w:rsid w:val="00F644BF"/>
    <w:rsid w:val="00F644C0"/>
    <w:rsid w:val="00F6461F"/>
    <w:rsid w:val="00F646C9"/>
    <w:rsid w:val="00F648C9"/>
    <w:rsid w:val="00F64DBD"/>
    <w:rsid w:val="00F64DCC"/>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80009"/>
    <w:rsid w:val="00F8009F"/>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977"/>
    <w:rsid w:val="00FA2A55"/>
    <w:rsid w:val="00FA2BDB"/>
    <w:rsid w:val="00FA2DDF"/>
    <w:rsid w:val="00FA2DEC"/>
    <w:rsid w:val="00FA3331"/>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121"/>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76"/>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0D4"/>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08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65D12-543C-4CB8-9C9A-1260E2DAC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5067</Words>
  <Characters>28888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33888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Олексенко Анна Сергеевна</cp:lastModifiedBy>
  <cp:revision>14</cp:revision>
  <cp:lastPrinted>2026-04-20T08:26:00Z</cp:lastPrinted>
  <dcterms:created xsi:type="dcterms:W3CDTF">2026-07-30T14:15:00Z</dcterms:created>
  <dcterms:modified xsi:type="dcterms:W3CDTF">2026-08-20T08:21:00Z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